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6DA" w:rsidRPr="002B10DD" w:rsidRDefault="009956DA" w:rsidP="009956D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956DA" w:rsidRDefault="009956DA" w:rsidP="009956DA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TERMO DE COMPROMISSO DO (A) MONITOR (A)</w:t>
      </w:r>
    </w:p>
    <w:p w:rsidR="009956DA" w:rsidRDefault="009956DA" w:rsidP="009956D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MONITORIA: REMUNERADA </w:t>
      </w:r>
      <w:proofErr w:type="gramStart"/>
      <w:r w:rsidRPr="00FE754C">
        <w:rPr>
          <w:rFonts w:ascii="Times New Roman" w:hAnsi="Times New Roman" w:cs="Times New Roman"/>
          <w:b/>
        </w:rPr>
        <w:t xml:space="preserve">[ </w:t>
      </w:r>
      <w:r>
        <w:rPr>
          <w:rFonts w:ascii="Times New Roman" w:hAnsi="Times New Roman" w:cs="Times New Roman"/>
          <w:b/>
        </w:rPr>
        <w:t xml:space="preserve"> </w:t>
      </w:r>
      <w:proofErr w:type="gramEnd"/>
      <w:r w:rsidRPr="00FE754C">
        <w:rPr>
          <w:rFonts w:ascii="Times New Roman" w:hAnsi="Times New Roman" w:cs="Times New Roman"/>
          <w:b/>
        </w:rPr>
        <w:t xml:space="preserve"> ]  | </w:t>
      </w:r>
      <w:r>
        <w:rPr>
          <w:rFonts w:ascii="Times New Roman" w:hAnsi="Times New Roman" w:cs="Times New Roman"/>
          <w:b/>
        </w:rPr>
        <w:t xml:space="preserve">VOLUNTÁRIA [   ]  </w:t>
      </w:r>
    </w:p>
    <w:p w:rsidR="009956DA" w:rsidRDefault="009956DA" w:rsidP="009956D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754C">
        <w:rPr>
          <w:rFonts w:ascii="Times New Roman" w:hAnsi="Times New Roman" w:cs="Times New Roman"/>
          <w:b/>
        </w:rPr>
        <w:t xml:space="preserve">PERÍODO DE VIGÊNCIA: </w:t>
      </w:r>
      <w:r>
        <w:rPr>
          <w:rFonts w:ascii="Times New Roman" w:hAnsi="Times New Roman" w:cs="Times New Roman"/>
          <w:b/>
        </w:rPr>
        <w:t>__________________________</w:t>
      </w:r>
    </w:p>
    <w:p w:rsidR="009956DA" w:rsidRPr="00EB333E" w:rsidRDefault="009956DA" w:rsidP="009956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 xml:space="preserve">Eu _________________________________________________________________RG nº ________________, CPF nº _____________ matrícula nº _______________, </w:t>
      </w:r>
      <w:r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Pr="00EB333E">
        <w:rPr>
          <w:rFonts w:ascii="Times New Roman" w:hAnsi="Times New Roman" w:cs="Times New Roman"/>
          <w:sz w:val="24"/>
          <w:szCs w:val="24"/>
        </w:rPr>
        <w:t>MONITOR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EB333E">
        <w:rPr>
          <w:rFonts w:ascii="Times New Roman" w:hAnsi="Times New Roman" w:cs="Times New Roman"/>
          <w:sz w:val="24"/>
          <w:szCs w:val="24"/>
        </w:rPr>
        <w:t>, juntamente com o(a) Professor(a) 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 doravante </w:t>
      </w:r>
      <w:r w:rsidRPr="00EB333E">
        <w:rPr>
          <w:rFonts w:ascii="Times New Roman" w:hAnsi="Times New Roman" w:cs="Times New Roman"/>
          <w:sz w:val="24"/>
          <w:szCs w:val="24"/>
        </w:rPr>
        <w:t xml:space="preserve">denominado </w:t>
      </w:r>
      <w:r>
        <w:rPr>
          <w:rFonts w:ascii="Times New Roman" w:hAnsi="Times New Roman" w:cs="Times New Roman"/>
          <w:sz w:val="24"/>
          <w:szCs w:val="24"/>
        </w:rPr>
        <w:t>de Orientador(a), firmamos perante o</w:t>
      </w:r>
      <w:r w:rsidRPr="00EB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Centro Universitário Doutor </w:t>
      </w:r>
      <w:r w:rsidRPr="00EB333E">
        <w:rPr>
          <w:rFonts w:ascii="Times New Roman" w:hAnsi="Times New Roman" w:cs="Times New Roman"/>
          <w:sz w:val="24"/>
          <w:szCs w:val="24"/>
        </w:rPr>
        <w:t xml:space="preserve"> Leão Sampaio</w:t>
      </w:r>
      <w:r>
        <w:rPr>
          <w:rFonts w:ascii="Times New Roman" w:hAnsi="Times New Roman" w:cs="Times New Roman"/>
          <w:sz w:val="24"/>
          <w:szCs w:val="24"/>
        </w:rPr>
        <w:t xml:space="preserve"> - UNILEÃO</w:t>
      </w:r>
      <w:r w:rsidRPr="00EB333E">
        <w:rPr>
          <w:rFonts w:ascii="Times New Roman" w:hAnsi="Times New Roman" w:cs="Times New Roman"/>
          <w:sz w:val="24"/>
          <w:szCs w:val="24"/>
        </w:rPr>
        <w:t xml:space="preserve">, representada pela Coordenação de Pesquisa e Extensão – COPEX, o presente </w:t>
      </w:r>
      <w:r w:rsidRPr="00EB333E">
        <w:rPr>
          <w:rFonts w:ascii="Times New Roman" w:hAnsi="Times New Roman" w:cs="Times New Roman"/>
          <w:b/>
          <w:sz w:val="24"/>
          <w:szCs w:val="24"/>
        </w:rPr>
        <w:t>TERMO DE COMPROMISSO DE MONITORIA</w:t>
      </w:r>
      <w:r w:rsidRPr="00EB333E">
        <w:rPr>
          <w:rFonts w:ascii="Times New Roman" w:hAnsi="Times New Roman" w:cs="Times New Roman"/>
          <w:sz w:val="24"/>
          <w:szCs w:val="24"/>
        </w:rPr>
        <w:t>. Este termo reger-se-á pela observância do</w:t>
      </w:r>
      <w:r>
        <w:rPr>
          <w:rFonts w:ascii="Times New Roman" w:hAnsi="Times New Roman" w:cs="Times New Roman"/>
          <w:sz w:val="24"/>
          <w:szCs w:val="24"/>
        </w:rPr>
        <w:t xml:space="preserve"> 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aluno </w:t>
      </w: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EB333E">
        <w:rPr>
          <w:rFonts w:ascii="Times New Roman" w:hAnsi="Times New Roman" w:cs="Times New Roman"/>
          <w:sz w:val="24"/>
          <w:szCs w:val="24"/>
        </w:rPr>
        <w:t>signatário e do</w:t>
      </w:r>
      <w:r>
        <w:rPr>
          <w:rFonts w:ascii="Times New Roman" w:hAnsi="Times New Roman" w:cs="Times New Roman"/>
          <w:sz w:val="24"/>
          <w:szCs w:val="24"/>
        </w:rPr>
        <w:t xml:space="preserve"> (a) P</w:t>
      </w:r>
      <w:r w:rsidRPr="00EB333E">
        <w:rPr>
          <w:rFonts w:ascii="Times New Roman" w:hAnsi="Times New Roman" w:cs="Times New Roman"/>
          <w:sz w:val="24"/>
          <w:szCs w:val="24"/>
        </w:rPr>
        <w:t xml:space="preserve">rofessor (a) na condição de responsável, </w:t>
      </w:r>
      <w:r>
        <w:rPr>
          <w:rFonts w:ascii="Times New Roman" w:hAnsi="Times New Roman" w:cs="Times New Roman"/>
          <w:sz w:val="24"/>
          <w:szCs w:val="24"/>
        </w:rPr>
        <w:t>pelo</w:t>
      </w:r>
      <w:r w:rsidRPr="00EB333E">
        <w:rPr>
          <w:rFonts w:ascii="Times New Roman" w:hAnsi="Times New Roman" w:cs="Times New Roman"/>
          <w:sz w:val="24"/>
          <w:szCs w:val="24"/>
        </w:rPr>
        <w:t xml:space="preserve"> cumprimento das exigências do Programa Institucional de Monitoria e ainda ao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333E">
        <w:rPr>
          <w:rFonts w:ascii="Times New Roman" w:hAnsi="Times New Roman" w:cs="Times New Roman"/>
          <w:sz w:val="24"/>
          <w:szCs w:val="24"/>
        </w:rPr>
        <w:t xml:space="preserve"> disposto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333E">
        <w:rPr>
          <w:rFonts w:ascii="Times New Roman" w:hAnsi="Times New Roman" w:cs="Times New Roman"/>
          <w:sz w:val="24"/>
          <w:szCs w:val="24"/>
        </w:rPr>
        <w:t xml:space="preserve"> nas seguintes cláusulas: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DA">
        <w:rPr>
          <w:rFonts w:ascii="Times New Roman" w:hAnsi="Times New Roman" w:cs="Times New Roman"/>
          <w:b/>
          <w:sz w:val="24"/>
          <w:szCs w:val="24"/>
        </w:rPr>
        <w:t>1. O PERÍODO DE VIGÊNCIA</w:t>
      </w:r>
      <w:r w:rsidRPr="00EB333E">
        <w:rPr>
          <w:rFonts w:ascii="Times New Roman" w:hAnsi="Times New Roman" w:cs="Times New Roman"/>
          <w:sz w:val="24"/>
          <w:szCs w:val="24"/>
        </w:rPr>
        <w:t xml:space="preserve"> </w:t>
      </w:r>
      <w:r w:rsidRPr="00EB333E">
        <w:rPr>
          <w:rFonts w:ascii="Times New Roman" w:hAnsi="Times New Roman" w:cs="Times New Roman"/>
          <w:sz w:val="24"/>
          <w:szCs w:val="24"/>
        </w:rPr>
        <w:t xml:space="preserve">da presente monitoria será de ___ meses, com início em ___ de ___________ </w:t>
      </w:r>
      <w:proofErr w:type="spellStart"/>
      <w:r w:rsidRPr="00EB333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B333E">
        <w:rPr>
          <w:rFonts w:ascii="Times New Roman" w:hAnsi="Times New Roman" w:cs="Times New Roman"/>
          <w:sz w:val="24"/>
          <w:szCs w:val="24"/>
        </w:rPr>
        <w:t xml:space="preserve"> ______ e término previsto para ____ de ____________ </w:t>
      </w:r>
      <w:proofErr w:type="spellStart"/>
      <w:r w:rsidRPr="00EB333E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EB333E">
        <w:rPr>
          <w:rFonts w:ascii="Times New Roman" w:hAnsi="Times New Roman" w:cs="Times New Roman"/>
          <w:sz w:val="24"/>
          <w:szCs w:val="24"/>
        </w:rPr>
        <w:t xml:space="preserve"> _______.</w:t>
      </w:r>
    </w:p>
    <w:p w:rsidR="009956DA" w:rsidRP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6DA">
        <w:rPr>
          <w:rFonts w:ascii="Times New Roman" w:hAnsi="Times New Roman" w:cs="Times New Roman"/>
          <w:b/>
          <w:sz w:val="24"/>
          <w:szCs w:val="24"/>
        </w:rPr>
        <w:t>2</w:t>
      </w:r>
      <w:r w:rsidRPr="009956DA">
        <w:rPr>
          <w:rFonts w:ascii="Times New Roman" w:hAnsi="Times New Roman" w:cs="Times New Roman"/>
          <w:b/>
          <w:sz w:val="24"/>
          <w:szCs w:val="24"/>
        </w:rPr>
        <w:t>. A MONITORIA ESTARÁ VINCULADA À DISCIPLINA</w:t>
      </w:r>
      <w:r w:rsidRPr="00EB333E">
        <w:rPr>
          <w:rFonts w:ascii="Times New Roman" w:hAnsi="Times New Roman" w:cs="Times New Roman"/>
          <w:sz w:val="24"/>
          <w:szCs w:val="24"/>
        </w:rPr>
        <w:t xml:space="preserve"> </w:t>
      </w:r>
      <w:r w:rsidRPr="00EB333E">
        <w:rPr>
          <w:rFonts w:ascii="Times New Roman" w:hAnsi="Times New Roman" w:cs="Times New Roman"/>
          <w:sz w:val="24"/>
          <w:szCs w:val="24"/>
        </w:rPr>
        <w:t>de ______________________________, do curso de ________________________.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3E">
        <w:rPr>
          <w:rFonts w:ascii="Times New Roman" w:hAnsi="Times New Roman" w:cs="Times New Roman"/>
          <w:b/>
          <w:sz w:val="24"/>
          <w:szCs w:val="24"/>
        </w:rPr>
        <w:t>3. O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 MONITOR</w:t>
      </w:r>
      <w:r>
        <w:rPr>
          <w:rFonts w:ascii="Times New Roman" w:hAnsi="Times New Roman" w:cs="Times New Roman"/>
          <w:b/>
          <w:sz w:val="24"/>
          <w:szCs w:val="24"/>
        </w:rPr>
        <w:t>(A)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 SE COMPROMETE A: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bCs/>
          <w:sz w:val="24"/>
          <w:szCs w:val="24"/>
        </w:rPr>
        <w:t>a)</w:t>
      </w:r>
      <w:r w:rsidRPr="00EB33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333E">
        <w:rPr>
          <w:rFonts w:ascii="Times New Roman" w:hAnsi="Times New Roman" w:cs="Times New Roman"/>
          <w:sz w:val="24"/>
          <w:szCs w:val="24"/>
        </w:rPr>
        <w:t xml:space="preserve">xecutar o Plano Trabalho da Monitoria e cumprir uma carga horária de </w:t>
      </w:r>
      <w:r w:rsidRPr="00EB333E">
        <w:rPr>
          <w:rFonts w:ascii="Times New Roman" w:hAnsi="Times New Roman" w:cs="Times New Roman"/>
          <w:bCs/>
          <w:sz w:val="24"/>
          <w:szCs w:val="24"/>
        </w:rPr>
        <w:t xml:space="preserve">08 horas </w:t>
      </w:r>
      <w:r>
        <w:rPr>
          <w:rFonts w:ascii="Times New Roman" w:hAnsi="Times New Roman" w:cs="Times New Roman"/>
          <w:bCs/>
          <w:sz w:val="24"/>
          <w:szCs w:val="24"/>
        </w:rPr>
        <w:t>(relógio) semanais;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bCs/>
          <w:sz w:val="24"/>
          <w:szCs w:val="24"/>
        </w:rPr>
        <w:t>b</w:t>
      </w:r>
      <w:r w:rsidRPr="00EB333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EB333E">
        <w:rPr>
          <w:rFonts w:ascii="Times New Roman" w:hAnsi="Times New Roman" w:cs="Times New Roman"/>
          <w:bCs/>
          <w:sz w:val="24"/>
          <w:szCs w:val="24"/>
        </w:rPr>
        <w:t>ntregar na COPEX, até o 5º dia útil de cada mês, a frequência referente ao mês anterior, tendo em vista que não é permitida a entrega das frequências de</w:t>
      </w:r>
      <w:r>
        <w:rPr>
          <w:rFonts w:ascii="Times New Roman" w:hAnsi="Times New Roman" w:cs="Times New Roman"/>
          <w:bCs/>
          <w:sz w:val="24"/>
          <w:szCs w:val="24"/>
        </w:rPr>
        <w:t xml:space="preserve"> Monitoria de forma acumulativa;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 xml:space="preserve">c) Elaborar </w:t>
      </w:r>
      <w:r>
        <w:rPr>
          <w:rFonts w:ascii="Times New Roman" w:hAnsi="Times New Roman" w:cs="Times New Roman"/>
          <w:sz w:val="24"/>
          <w:szCs w:val="24"/>
        </w:rPr>
        <w:t>o (s) Relatório (s)</w:t>
      </w:r>
      <w:r w:rsidRPr="00EB333E">
        <w:rPr>
          <w:rFonts w:ascii="Times New Roman" w:hAnsi="Times New Roman" w:cs="Times New Roman"/>
          <w:iCs/>
          <w:sz w:val="24"/>
          <w:szCs w:val="24"/>
        </w:rPr>
        <w:t xml:space="preserve"> da Monitoria conforme </w:t>
      </w:r>
      <w:r>
        <w:rPr>
          <w:rFonts w:ascii="Times New Roman" w:hAnsi="Times New Roman" w:cs="Times New Roman"/>
          <w:iCs/>
          <w:sz w:val="24"/>
          <w:szCs w:val="24"/>
        </w:rPr>
        <w:t xml:space="preserve">solicitado e informado pela </w:t>
      </w:r>
      <w:r w:rsidRPr="00EB333E">
        <w:rPr>
          <w:rFonts w:ascii="Times New Roman" w:hAnsi="Times New Roman" w:cs="Times New Roman"/>
          <w:iCs/>
          <w:sz w:val="24"/>
          <w:szCs w:val="24"/>
        </w:rPr>
        <w:t xml:space="preserve">COPEX.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) Encaminhar ao (à) Professor (a) </w:t>
      </w:r>
      <w:r w:rsidRPr="00EB333E">
        <w:rPr>
          <w:rFonts w:ascii="Times New Roman" w:hAnsi="Times New Roman" w:cs="Times New Roman"/>
          <w:sz w:val="24"/>
          <w:szCs w:val="24"/>
        </w:rPr>
        <w:t xml:space="preserve">Orientador (a) </w:t>
      </w:r>
      <w:r>
        <w:rPr>
          <w:rFonts w:ascii="Times New Roman" w:hAnsi="Times New Roman" w:cs="Times New Roman"/>
          <w:sz w:val="24"/>
          <w:szCs w:val="24"/>
        </w:rPr>
        <w:t>da monitoria</w:t>
      </w:r>
      <w:r w:rsidRPr="00EB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 Relatórios</w:t>
      </w:r>
      <w:r w:rsidRPr="00EB33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para que este </w:t>
      </w:r>
      <w:r w:rsidRPr="00EB333E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orneça as</w:t>
      </w:r>
      <w:r w:rsidRPr="00EB333E">
        <w:rPr>
          <w:rFonts w:ascii="Times New Roman" w:hAnsi="Times New Roman" w:cs="Times New Roman"/>
          <w:sz w:val="24"/>
          <w:szCs w:val="24"/>
        </w:rPr>
        <w:t xml:space="preserve"> informações sobre as atividad</w:t>
      </w:r>
      <w:r>
        <w:rPr>
          <w:rFonts w:ascii="Times New Roman" w:hAnsi="Times New Roman" w:cs="Times New Roman"/>
          <w:sz w:val="24"/>
          <w:szCs w:val="24"/>
        </w:rPr>
        <w:t>es desenvolvidas na monitoria, conforme solicitado;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Entregar o Relatório S</w:t>
      </w:r>
      <w:r w:rsidRPr="00EB333E">
        <w:rPr>
          <w:rFonts w:ascii="Times New Roman" w:hAnsi="Times New Roman" w:cs="Times New Roman"/>
          <w:sz w:val="24"/>
          <w:szCs w:val="24"/>
        </w:rPr>
        <w:t xml:space="preserve">emestral e/ou final na COPEX, para que seja associado às frequências mensais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B333E">
        <w:rPr>
          <w:rFonts w:ascii="Times New Roman" w:hAnsi="Times New Roman" w:cs="Times New Roman"/>
          <w:sz w:val="24"/>
          <w:szCs w:val="24"/>
        </w:rPr>
        <w:t xml:space="preserve"> assim, a Coordenação de Pesquisa e Extensão possa gerar e emitir os certifica</w:t>
      </w:r>
      <w:r>
        <w:rPr>
          <w:rFonts w:ascii="Times New Roman" w:hAnsi="Times New Roman" w:cs="Times New Roman"/>
          <w:sz w:val="24"/>
          <w:szCs w:val="24"/>
        </w:rPr>
        <w:t>dos, declarações e/ou certidões;</w:t>
      </w: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>f) Estar ciente de que uma vez integralizado as atividades curriculares, estará automat</w:t>
      </w:r>
      <w:r>
        <w:rPr>
          <w:rFonts w:ascii="Times New Roman" w:hAnsi="Times New Roman" w:cs="Times New Roman"/>
          <w:sz w:val="24"/>
          <w:szCs w:val="24"/>
        </w:rPr>
        <w:t>icamente desligado da monitoria;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Atualizar a Documentação de Monitoria quando houver quaisquer alterações;</w:t>
      </w:r>
    </w:p>
    <w:p w:rsidR="009956DA" w:rsidRPr="00650DF6" w:rsidRDefault="009956DA" w:rsidP="009956DA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650DF6">
        <w:rPr>
          <w:rFonts w:ascii="Times New Roman" w:hAnsi="Times New Roman" w:cs="Times New Roman"/>
          <w:sz w:val="24"/>
          <w:szCs w:val="24"/>
        </w:rPr>
        <w:t>) Participar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Unileão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Científico </w:t>
      </w:r>
      <w:r w:rsidRPr="00650DF6">
        <w:rPr>
          <w:rFonts w:ascii="Times New Roman" w:hAnsi="Times New Roman" w:cs="Times New Roman"/>
          <w:sz w:val="24"/>
          <w:szCs w:val="24"/>
        </w:rPr>
        <w:t>promovid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0DF6">
        <w:rPr>
          <w:rFonts w:ascii="Times New Roman" w:hAnsi="Times New Roman" w:cs="Times New Roman"/>
          <w:sz w:val="24"/>
          <w:szCs w:val="24"/>
        </w:rPr>
        <w:t xml:space="preserve"> pelo Centro Universitário Doutor Leão Sampaio – UNILEÃO</w:t>
      </w:r>
      <w:r>
        <w:rPr>
          <w:rFonts w:ascii="Times New Roman" w:hAnsi="Times New Roman" w:cs="Times New Roman"/>
          <w:sz w:val="24"/>
          <w:szCs w:val="24"/>
        </w:rPr>
        <w:t>, submetendo trabalho científico, participando das oficinas, minicursos, palestras, mesas – redondas e demais atividades científicas inerentes ao evento</w:t>
      </w:r>
      <w:r w:rsidRPr="00650DF6">
        <w:rPr>
          <w:rFonts w:ascii="Times New Roman" w:hAnsi="Times New Roman" w:cs="Times New Roman"/>
          <w:sz w:val="24"/>
          <w:szCs w:val="24"/>
        </w:rPr>
        <w:t>.</w:t>
      </w: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. O PROFESSOR RESPONSÁVEL SE COMPROMETE A: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O</w:t>
      </w:r>
      <w:r w:rsidRPr="00EB333E">
        <w:rPr>
          <w:rFonts w:ascii="Times New Roman" w:hAnsi="Times New Roman" w:cs="Times New Roman"/>
          <w:sz w:val="24"/>
          <w:szCs w:val="24"/>
        </w:rPr>
        <w:t>rientar 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monitor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>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E</w:t>
      </w:r>
      <w:r w:rsidRPr="00EB333E">
        <w:rPr>
          <w:rFonts w:ascii="Times New Roman" w:hAnsi="Times New Roman" w:cs="Times New Roman"/>
          <w:sz w:val="24"/>
          <w:szCs w:val="24"/>
        </w:rPr>
        <w:t>ncaminhar à COPEX um parecer fundamentado sobre o desempenho do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aluno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monitoria quando solicitado, e preencher o Relatório, conforme o que lhe compete, </w:t>
      </w:r>
      <w:r w:rsidRPr="00EB333E">
        <w:rPr>
          <w:rFonts w:ascii="Times New Roman" w:hAnsi="Times New Roman" w:cs="Times New Roman"/>
          <w:sz w:val="24"/>
          <w:szCs w:val="24"/>
        </w:rPr>
        <w:t>elaborado pelo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monitor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>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c) F</w:t>
      </w:r>
      <w:r w:rsidRPr="00EB333E">
        <w:rPr>
          <w:rFonts w:ascii="Times New Roman" w:hAnsi="Times New Roman" w:cs="Times New Roman"/>
          <w:sz w:val="24"/>
          <w:szCs w:val="24"/>
        </w:rPr>
        <w:t>ornecer informações sobre as atividades desenvolvidas na Monitoria, quando solicitado;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F</w:t>
      </w:r>
      <w:r w:rsidRPr="00EB333E">
        <w:rPr>
          <w:rFonts w:ascii="Times New Roman" w:hAnsi="Times New Roman" w:cs="Times New Roman"/>
          <w:sz w:val="24"/>
          <w:szCs w:val="24"/>
        </w:rPr>
        <w:t>ica vedado ao (a) professor (a) – Orientador (a) designar ou autorizar o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monitor</w:t>
      </w:r>
      <w:r>
        <w:rPr>
          <w:rFonts w:ascii="Times New Roman" w:hAnsi="Times New Roman" w:cs="Times New Roman"/>
          <w:sz w:val="24"/>
          <w:szCs w:val="24"/>
        </w:rPr>
        <w:t>(a)</w:t>
      </w:r>
      <w:r w:rsidRPr="00EB333E">
        <w:rPr>
          <w:rFonts w:ascii="Times New Roman" w:hAnsi="Times New Roman" w:cs="Times New Roman"/>
          <w:sz w:val="24"/>
          <w:szCs w:val="24"/>
        </w:rPr>
        <w:t xml:space="preserve"> a ministrar aulas que compõem a carga horária da disciplina,</w:t>
      </w:r>
      <w:r>
        <w:rPr>
          <w:rFonts w:ascii="Times New Roman" w:hAnsi="Times New Roman" w:cs="Times New Roman"/>
          <w:sz w:val="24"/>
          <w:szCs w:val="24"/>
        </w:rPr>
        <w:t xml:space="preserve"> aplicar ou corrigir avaliações;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e) E</w:t>
      </w:r>
      <w:r w:rsidRPr="00EB333E">
        <w:rPr>
          <w:rFonts w:ascii="Times New Roman" w:hAnsi="Times New Roman" w:cs="Times New Roman"/>
          <w:bCs/>
          <w:sz w:val="24"/>
          <w:szCs w:val="24"/>
        </w:rPr>
        <w:t xml:space="preserve">ncaminhar à COPEX, até o 5º dia útil de cada mês, a frequência referente ao mês em curso;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 xml:space="preserve">f) Coordenar e supervisionar </w:t>
      </w:r>
      <w:r>
        <w:rPr>
          <w:rFonts w:ascii="Times New Roman" w:hAnsi="Times New Roman" w:cs="Times New Roman"/>
          <w:sz w:val="24"/>
          <w:szCs w:val="24"/>
        </w:rPr>
        <w:t>o (s) Relatório (s)</w:t>
      </w:r>
      <w:r w:rsidRPr="00EB333E">
        <w:rPr>
          <w:rFonts w:ascii="Times New Roman" w:hAnsi="Times New Roman" w:cs="Times New Roman"/>
          <w:iCs/>
          <w:sz w:val="24"/>
          <w:szCs w:val="24"/>
        </w:rPr>
        <w:t xml:space="preserve"> da Monitoria conforme </w:t>
      </w:r>
      <w:r>
        <w:rPr>
          <w:rFonts w:ascii="Times New Roman" w:hAnsi="Times New Roman" w:cs="Times New Roman"/>
          <w:iCs/>
          <w:sz w:val="24"/>
          <w:szCs w:val="24"/>
        </w:rPr>
        <w:t xml:space="preserve">solicitado e informado pela </w:t>
      </w:r>
      <w:r w:rsidRPr="00EB333E">
        <w:rPr>
          <w:rFonts w:ascii="Times New Roman" w:hAnsi="Times New Roman" w:cs="Times New Roman"/>
          <w:iCs/>
          <w:sz w:val="24"/>
          <w:szCs w:val="24"/>
        </w:rPr>
        <w:t>COPEX.</w:t>
      </w:r>
    </w:p>
    <w:p w:rsidR="009956DA" w:rsidRDefault="009956DA" w:rsidP="009956DA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0F83">
        <w:rPr>
          <w:rFonts w:ascii="Times New Roman" w:hAnsi="Times New Roman" w:cs="Times New Roman"/>
          <w:sz w:val="24"/>
          <w:szCs w:val="24"/>
        </w:rPr>
        <w:t>g)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0DF6">
        <w:rPr>
          <w:rFonts w:ascii="Times New Roman" w:hAnsi="Times New Roman" w:cs="Times New Roman"/>
          <w:sz w:val="24"/>
          <w:szCs w:val="24"/>
        </w:rPr>
        <w:t>Participar d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Unileão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Científico, </w:t>
      </w:r>
      <w:r w:rsidRPr="00650DF6">
        <w:rPr>
          <w:rFonts w:ascii="Times New Roman" w:hAnsi="Times New Roman" w:cs="Times New Roman"/>
          <w:sz w:val="24"/>
          <w:szCs w:val="24"/>
        </w:rPr>
        <w:t>promovid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50DF6">
        <w:rPr>
          <w:rFonts w:ascii="Times New Roman" w:hAnsi="Times New Roman" w:cs="Times New Roman"/>
          <w:sz w:val="24"/>
          <w:szCs w:val="24"/>
        </w:rPr>
        <w:t xml:space="preserve"> pelo Centro Universitário Doutor Leão Sampaio – UNILEÃO</w:t>
      </w:r>
      <w:r>
        <w:rPr>
          <w:rFonts w:ascii="Times New Roman" w:hAnsi="Times New Roman" w:cs="Times New Roman"/>
          <w:sz w:val="24"/>
          <w:szCs w:val="24"/>
        </w:rPr>
        <w:t>, submetendo trabalho científico, na qualidade de orientador(a</w:t>
      </w:r>
      <w:proofErr w:type="gramStart"/>
      <w:r>
        <w:rPr>
          <w:rFonts w:ascii="Times New Roman" w:hAnsi="Times New Roman" w:cs="Times New Roman"/>
          <w:sz w:val="24"/>
          <w:szCs w:val="24"/>
        </w:rPr>
        <w:t>),  juntamente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com o(s) monitor(es);</w:t>
      </w:r>
    </w:p>
    <w:p w:rsidR="009956DA" w:rsidRPr="00A30F83" w:rsidRDefault="009956DA" w:rsidP="009956DA">
      <w:pPr>
        <w:pStyle w:val="Corpodetexto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Ter disponibilidade para participar das reuniões com a COPEX, compor o comitê de organização e avaliação do </w:t>
      </w:r>
      <w:proofErr w:type="spellStart"/>
      <w:r>
        <w:rPr>
          <w:rFonts w:ascii="Times New Roman" w:hAnsi="Times New Roman" w:cs="Times New Roman"/>
          <w:sz w:val="24"/>
          <w:szCs w:val="24"/>
        </w:rPr>
        <w:t>Unileão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Científico, assim como, ministrar oficinas, minicursos, palestras, mesas – redondas.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B333E">
        <w:rPr>
          <w:rFonts w:ascii="Times New Roman" w:hAnsi="Times New Roman" w:cs="Times New Roman"/>
          <w:b/>
          <w:sz w:val="24"/>
          <w:szCs w:val="24"/>
        </w:rPr>
        <w:t xml:space="preserve">. SOBRE FALTAS, AUSÊNCIAS E OU JUSTIFICATIVAS: </w:t>
      </w:r>
    </w:p>
    <w:p w:rsidR="009956DA" w:rsidRPr="00EB333E" w:rsidRDefault="009956DA" w:rsidP="009956DA">
      <w:pPr>
        <w:pStyle w:val="Default"/>
        <w:jc w:val="both"/>
      </w:pPr>
      <w:r>
        <w:t>5</w:t>
      </w:r>
      <w:r w:rsidRPr="00EB333E">
        <w:t>.1 Casos o professor esteja ausente por motivo de doença, 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deverá: </w:t>
      </w:r>
    </w:p>
    <w:p w:rsidR="009956DA" w:rsidRPr="00EB333E" w:rsidRDefault="009956DA" w:rsidP="009956DA">
      <w:pPr>
        <w:pStyle w:val="Default"/>
        <w:jc w:val="both"/>
      </w:pPr>
      <w:r>
        <w:t>a) Entrar em contato com a Coordenação do C</w:t>
      </w:r>
      <w:r w:rsidRPr="00EB333E">
        <w:t>urso para q</w:t>
      </w:r>
      <w:r>
        <w:t>ue esta</w:t>
      </w:r>
      <w:r w:rsidRPr="00EB333E">
        <w:t xml:space="preserve"> emita uma declaração informando o estado de saúde do professor; </w:t>
      </w:r>
    </w:p>
    <w:p w:rsidR="009956DA" w:rsidRPr="00EB333E" w:rsidRDefault="009956DA" w:rsidP="009956DA">
      <w:pPr>
        <w:pStyle w:val="Default"/>
        <w:jc w:val="both"/>
      </w:pPr>
      <w:r>
        <w:t xml:space="preserve">b) Logo em seguida, </w:t>
      </w:r>
      <w:r w:rsidRPr="00EB333E">
        <w:t>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 </w:t>
      </w:r>
      <w:r>
        <w:t xml:space="preserve">anexar </w:t>
      </w:r>
      <w:r w:rsidRPr="00EB333E">
        <w:t xml:space="preserve">a frequência/relatório junto à declaração descrita </w:t>
      </w:r>
      <w:r>
        <w:t>na alínea</w:t>
      </w:r>
      <w:r w:rsidRPr="00EB333E">
        <w:t xml:space="preserve"> anterior e </w:t>
      </w:r>
      <w:r>
        <w:t>entregar à COPEX</w:t>
      </w:r>
      <w:r w:rsidRPr="00EB333E">
        <w:t xml:space="preserve">; </w:t>
      </w:r>
    </w:p>
    <w:p w:rsidR="009956DA" w:rsidRPr="00EB333E" w:rsidRDefault="009956DA" w:rsidP="009956DA">
      <w:pPr>
        <w:pStyle w:val="Default"/>
        <w:jc w:val="both"/>
      </w:pPr>
      <w:r>
        <w:t>5.2 Caso</w:t>
      </w:r>
      <w:r w:rsidRPr="00EB333E">
        <w:t xml:space="preserve"> o professor esteja ausente por motivo de realização de atividades externas (eventos, mestrado, </w:t>
      </w:r>
      <w:r>
        <w:t xml:space="preserve">doutorado, </w:t>
      </w:r>
      <w:r w:rsidRPr="00EB333E">
        <w:t>etc.) o</w:t>
      </w:r>
      <w:r>
        <w:t>(a)</w:t>
      </w:r>
      <w:r w:rsidRPr="00EB333E">
        <w:t xml:space="preserve"> monitor</w:t>
      </w:r>
      <w:r>
        <w:t>(a)</w:t>
      </w:r>
      <w:r w:rsidRPr="00EB333E">
        <w:t xml:space="preserve"> deverá: </w:t>
      </w:r>
    </w:p>
    <w:p w:rsidR="009956DA" w:rsidRPr="00EB333E" w:rsidRDefault="009956DA" w:rsidP="009956DA">
      <w:pPr>
        <w:pStyle w:val="Default"/>
        <w:jc w:val="both"/>
      </w:pPr>
      <w:r>
        <w:t>a) E</w:t>
      </w:r>
      <w:r w:rsidRPr="00EB333E">
        <w:t xml:space="preserve">ntrar em contato com a </w:t>
      </w:r>
      <w:r>
        <w:t>Coordenação do C</w:t>
      </w:r>
      <w:r w:rsidRPr="00EB333E">
        <w:t xml:space="preserve">urso e solicitar a </w:t>
      </w:r>
      <w:r>
        <w:t>x</w:t>
      </w:r>
      <w:r w:rsidRPr="00EB333E">
        <w:t xml:space="preserve">erox do formulário de planejamento de ausência docente; </w:t>
      </w:r>
    </w:p>
    <w:p w:rsidR="009956DA" w:rsidRPr="00EB333E" w:rsidRDefault="009956DA" w:rsidP="009956DA">
      <w:pPr>
        <w:pStyle w:val="Default"/>
        <w:jc w:val="both"/>
      </w:pPr>
      <w:r w:rsidRPr="00EB333E">
        <w:t>b) Logo em seguida, o</w:t>
      </w:r>
      <w:r>
        <w:t xml:space="preserve"> (a)</w:t>
      </w:r>
      <w:r w:rsidRPr="00EB333E">
        <w:t xml:space="preserve"> monitor</w:t>
      </w:r>
      <w:r>
        <w:t xml:space="preserve"> (a)</w:t>
      </w:r>
      <w:r w:rsidRPr="00EB333E">
        <w:t xml:space="preserve"> deverá </w:t>
      </w:r>
      <w:r>
        <w:t xml:space="preserve">anexar </w:t>
      </w:r>
      <w:r w:rsidRPr="00EB333E">
        <w:t xml:space="preserve">a frequência/relatório junto </w:t>
      </w:r>
      <w:r>
        <w:t>a</w:t>
      </w:r>
      <w:r w:rsidRPr="00EB333E">
        <w:t xml:space="preserve">o formulário de planejamento de ausência docente descrito </w:t>
      </w:r>
      <w:r>
        <w:t>na alínea</w:t>
      </w:r>
      <w:r w:rsidRPr="00EB333E">
        <w:t xml:space="preserve"> anterior e </w:t>
      </w:r>
      <w:r>
        <w:t>entregar à COPEX</w:t>
      </w:r>
      <w:r w:rsidRPr="00EB333E">
        <w:t xml:space="preserve">. </w:t>
      </w:r>
    </w:p>
    <w:p w:rsidR="009956DA" w:rsidRPr="00EB333E" w:rsidRDefault="009956DA" w:rsidP="009956DA">
      <w:pPr>
        <w:pStyle w:val="Default"/>
        <w:jc w:val="both"/>
      </w:pPr>
      <w:r>
        <w:t xml:space="preserve">5.3 Caso </w:t>
      </w:r>
      <w:r w:rsidRPr="00EB333E">
        <w:t>o</w:t>
      </w:r>
      <w:r>
        <w:t>(a)</w:t>
      </w:r>
      <w:r w:rsidRPr="00EB333E">
        <w:t xml:space="preserve"> monitor</w:t>
      </w:r>
      <w:r>
        <w:t xml:space="preserve">(a) </w:t>
      </w:r>
      <w:r w:rsidRPr="00EB333E">
        <w:t xml:space="preserve">esteja ausente por motivo de doença ou participação em eventos/cursos, o mesmo deverá: </w:t>
      </w:r>
      <w:r>
        <w:t xml:space="preserve"> </w:t>
      </w:r>
    </w:p>
    <w:p w:rsidR="009956DA" w:rsidRPr="00EB333E" w:rsidRDefault="009956DA" w:rsidP="009956DA">
      <w:pPr>
        <w:pStyle w:val="Default"/>
        <w:jc w:val="both"/>
      </w:pPr>
      <w:r>
        <w:t>a) A</w:t>
      </w:r>
      <w:r w:rsidRPr="00EB333E">
        <w:t xml:space="preserve">nexar ao formulário de justificativa da COPEX a xerox do atestado ou certificado, dependendo do caso. 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 xml:space="preserve">b) Logo em seguida, o monitor deverá entregar a frequência/relatório junto com o atestado ou certificado, descrito </w:t>
      </w:r>
      <w:r w:rsidRPr="00184F68">
        <w:rPr>
          <w:rFonts w:ascii="Times New Roman" w:hAnsi="Times New Roman" w:cs="Times New Roman"/>
          <w:sz w:val="24"/>
          <w:szCs w:val="24"/>
        </w:rPr>
        <w:t>na alínea</w:t>
      </w:r>
      <w:r w:rsidRPr="00EB333E">
        <w:t xml:space="preserve"> </w:t>
      </w:r>
      <w:r w:rsidRPr="00184F68">
        <w:rPr>
          <w:rFonts w:ascii="Times New Roman" w:hAnsi="Times New Roman" w:cs="Times New Roman"/>
          <w:sz w:val="24"/>
        </w:rPr>
        <w:t>anterior</w:t>
      </w:r>
      <w:r w:rsidRPr="00184F68">
        <w:rPr>
          <w:sz w:val="24"/>
        </w:rPr>
        <w:t xml:space="preserve"> </w:t>
      </w:r>
      <w:r w:rsidRPr="00EB333E">
        <w:rPr>
          <w:rFonts w:ascii="Times New Roman" w:hAnsi="Times New Roman" w:cs="Times New Roman"/>
          <w:sz w:val="24"/>
          <w:szCs w:val="24"/>
        </w:rPr>
        <w:t>e anexar ao termo de justificativa da COPEX.</w:t>
      </w:r>
    </w:p>
    <w:p w:rsidR="009956DA" w:rsidRPr="00EB333E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56DA" w:rsidRPr="00EB333E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6. QUANTO A</w:t>
      </w:r>
      <w:r w:rsidRPr="00EB3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ENTREGA DA FREQUÊNCIA/RELATÓRIO DE MONITORIA FORA DO PRAZO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t xml:space="preserve">a)1ª justificativa: A COPEX receberá e avaliará se a justificativa apresentada pelo </w:t>
      </w:r>
      <w:r w:rsidRPr="00327B8A">
        <w:rPr>
          <w:rFonts w:ascii="Times New Roman" w:hAnsi="Times New Roman" w:cs="Times New Roman"/>
          <w:sz w:val="24"/>
        </w:rPr>
        <w:t>o(a) monitor(a)</w:t>
      </w:r>
      <w:r w:rsidRPr="00327B8A">
        <w:rPr>
          <w:rFonts w:ascii="Times New Roman" w:hAnsi="Times New Roman" w:cs="Times New Roman"/>
          <w:color w:val="000000"/>
          <w:sz w:val="28"/>
        </w:rPr>
        <w:t xml:space="preserve"> </w:t>
      </w:r>
      <w:r w:rsidRPr="00184F68">
        <w:rPr>
          <w:rFonts w:ascii="Times New Roman" w:hAnsi="Times New Roman" w:cs="Times New Roman"/>
          <w:color w:val="000000"/>
          <w:sz w:val="24"/>
        </w:rPr>
        <w:t>será aceita ou não. Em caso de aceitação, a carga horária será validada e contabilizada;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t>b) 2ª e 3ª justificativa: Caso ocorra uma segunda ou terceira entrega em atraso, a COPEX receberá e avaliará se a justificativa apresentada pelo</w:t>
      </w:r>
      <w:r>
        <w:rPr>
          <w:rFonts w:ascii="Times New Roman" w:hAnsi="Times New Roman" w:cs="Times New Roman"/>
          <w:color w:val="000000"/>
          <w:sz w:val="24"/>
        </w:rPr>
        <w:t>(a)</w:t>
      </w:r>
      <w:r w:rsidRPr="00184F68">
        <w:rPr>
          <w:rFonts w:ascii="Times New Roman" w:hAnsi="Times New Roman" w:cs="Times New Roman"/>
          <w:color w:val="000000"/>
          <w:sz w:val="24"/>
        </w:rPr>
        <w:t xml:space="preserve"> </w:t>
      </w:r>
      <w:r w:rsidRPr="00327B8A">
        <w:rPr>
          <w:rFonts w:ascii="Times New Roman" w:hAnsi="Times New Roman" w:cs="Times New Roman"/>
          <w:sz w:val="24"/>
          <w:szCs w:val="24"/>
        </w:rPr>
        <w:t>o(a) monitor(a)</w:t>
      </w:r>
      <w:r w:rsidRPr="00184F68">
        <w:rPr>
          <w:rFonts w:ascii="Times New Roman" w:hAnsi="Times New Roman" w:cs="Times New Roman"/>
          <w:color w:val="000000"/>
          <w:sz w:val="24"/>
        </w:rPr>
        <w:t xml:space="preserve"> será aceita ou não. Em caso de aceitação, as cargas horárias NÃO serão validadas e contabilizadas. Devendo </w:t>
      </w:r>
      <w:r w:rsidRPr="00327B8A">
        <w:rPr>
          <w:rFonts w:ascii="Times New Roman" w:hAnsi="Times New Roman" w:cs="Times New Roman"/>
          <w:sz w:val="24"/>
          <w:szCs w:val="24"/>
        </w:rPr>
        <w:t>o(a) monitor(a)</w:t>
      </w:r>
      <w:r w:rsidRPr="00184F68">
        <w:rPr>
          <w:rFonts w:ascii="Times New Roman" w:hAnsi="Times New Roman" w:cs="Times New Roman"/>
          <w:color w:val="000000"/>
          <w:sz w:val="24"/>
        </w:rPr>
        <w:t xml:space="preserve"> recuperá-las nos meses subsequentes, conforme critérios estabelecidos pela COPEX para a reposição de carga horária. O não cumprimento deste processo implicará na perda daquela 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t>carga horária, ou seja, a mesma será considerada inválida. Esta oc</w:t>
      </w:r>
      <w:r>
        <w:rPr>
          <w:rFonts w:ascii="Times New Roman" w:hAnsi="Times New Roman" w:cs="Times New Roman"/>
          <w:color w:val="000000"/>
          <w:sz w:val="24"/>
        </w:rPr>
        <w:t xml:space="preserve">orrência se constituirá como </w:t>
      </w:r>
      <w:r w:rsidRPr="00184F68">
        <w:rPr>
          <w:rFonts w:ascii="Times New Roman" w:hAnsi="Times New Roman" w:cs="Times New Roman"/>
          <w:color w:val="000000"/>
          <w:sz w:val="24"/>
        </w:rPr>
        <w:t>ADVERTÊNCIA;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lastRenderedPageBreak/>
        <w:t xml:space="preserve">c) 4ª justificativa: Reincidindo o fato pela quarta vez, a carga horária será automaticamente desconsiderada, não sendo contabilizada e nem passível de recuperação. Esta ocorrência se constituirá como PRÉ–DESLIGAMENTO; 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t xml:space="preserve">d) 5ª justificativa: Ocorrendo atraso na entrega pela quinta vez, o monitor será desligado automaticamente do Programa de Monitoria. </w:t>
      </w: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184F68">
        <w:rPr>
          <w:rFonts w:ascii="Times New Roman" w:hAnsi="Times New Roman" w:cs="Times New Roman"/>
          <w:color w:val="000000"/>
          <w:sz w:val="24"/>
        </w:rPr>
        <w:t>e) Os pareceres referentes às solicitações a respeito de frequência/relatório em atraso serão emitidos em</w:t>
      </w:r>
      <w:r>
        <w:rPr>
          <w:rFonts w:ascii="Times New Roman" w:hAnsi="Times New Roman" w:cs="Times New Roman"/>
          <w:color w:val="000000"/>
          <w:sz w:val="24"/>
        </w:rPr>
        <w:t xml:space="preserve"> até</w:t>
      </w:r>
      <w:r w:rsidRPr="00184F68">
        <w:rPr>
          <w:rFonts w:ascii="Times New Roman" w:hAnsi="Times New Roman" w:cs="Times New Roman"/>
          <w:color w:val="000000"/>
          <w:sz w:val="24"/>
        </w:rPr>
        <w:t xml:space="preserve"> 15(quinze) dias úteis.</w:t>
      </w:r>
    </w:p>
    <w:p w:rsidR="009956DA" w:rsidRPr="00184F68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4"/>
        </w:rPr>
      </w:pPr>
    </w:p>
    <w:p w:rsidR="009956DA" w:rsidRDefault="009956DA" w:rsidP="00995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7.</w:t>
      </w:r>
      <w:r w:rsidRPr="00EB33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DISPOSIÇÕES FINAIS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>A carga horária mensal da monitoria não excederá 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quantitativo de 32 horas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por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tanto, a certificação não terá carga horária total acima de 320horas.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No período das avaliações (AV1/AV2) </w:t>
      </w:r>
      <w:r w:rsidRPr="009A5F77">
        <w:rPr>
          <w:rFonts w:ascii="Times New Roman" w:hAnsi="Times New Roman" w:cs="Times New Roman"/>
          <w:sz w:val="24"/>
          <w:szCs w:val="24"/>
        </w:rPr>
        <w:t>o(a) monitor(a)</w:t>
      </w:r>
      <w:r>
        <w:t xml:space="preserve">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deverá cumprir 4 horas de atividades de monitoria, caso o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necessite que o monitor exerça monitoria nesse período, o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professor</w:t>
      </w:r>
      <w:r>
        <w:rPr>
          <w:rFonts w:ascii="Times New Roman" w:hAnsi="Times New Roman" w:cs="Times New Roman"/>
          <w:color w:val="000000"/>
          <w:sz w:val="24"/>
          <w:szCs w:val="24"/>
        </w:rPr>
        <w:t>(a)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deverá solicitar na COPEX o cumprimento das demais 4 horas;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O(a) monitor(a)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ao final da monitoria terá direito à certificação, exceto nos casos previstos na Política Institucional de Monitoria da UNILEÃO;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O(a) monitor(a)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poderá se desligar a qualquer tempo, porém só será concedido o certificado a</w:t>
      </w:r>
      <w:r>
        <w:rPr>
          <w:rFonts w:ascii="Times New Roman" w:hAnsi="Times New Roman" w:cs="Times New Roman"/>
          <w:color w:val="000000"/>
          <w:sz w:val="24"/>
          <w:szCs w:val="24"/>
        </w:rPr>
        <w:t>o monitor, caso: I - Tenha concluído um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mínimo 50% da frequência total das a</w:t>
      </w:r>
      <w:r>
        <w:rPr>
          <w:rFonts w:ascii="Times New Roman" w:hAnsi="Times New Roman" w:cs="Times New Roman"/>
          <w:color w:val="000000"/>
          <w:sz w:val="24"/>
          <w:szCs w:val="24"/>
        </w:rPr>
        <w:t>tividades de monitoria; II – Tenha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entregado todas as frequências até o momento em que solicita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desligamento, por vontade própria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; III - Não ter nenhuma pendência documental; IV – Não tenha violado alguma exigência do programa; V – Ter entregue o termo de desligamento, pois este é de caráter obrigatório (para qualquer monitor que venha a solicitar desligamento)</w:t>
      </w:r>
      <w:r>
        <w:rPr>
          <w:rFonts w:ascii="Times New Roman" w:hAnsi="Times New Roman" w:cs="Times New Roman"/>
          <w:color w:val="000000"/>
          <w:sz w:val="24"/>
          <w:szCs w:val="24"/>
        </w:rPr>
        <w:t>, VI – tenha entregado o relatório referente aos meses em que atuou na monitoria;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O(a) monitor(a)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que desejar se desligar antes do período firmado com a COPEX, seja qual for o motivo, deverá entregar na COPEX o termo de desligamento e não possuir nenhuma pendência conforme descrito </w:t>
      </w:r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Política Institucional de Monitoria.</w:t>
      </w:r>
    </w:p>
    <w:p w:rsidR="009956DA" w:rsidRPr="00B60E54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O(a) monitor(a)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que se desligar antes do período estabelecido não terá direito a entrar em qualquer outro programa (ensino, pesquisa ou extensão) da COPEX até que o prazo da monitoria da qual se desligou se encerre, conforme está estabelecido entre as partes.</w:t>
      </w:r>
    </w:p>
    <w:p w:rsidR="009956DA" w:rsidRPr="00B60E54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Evasão por 30 (trinta) dias das atividades de monitoria será considerada abandono, por este motivo,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A5F77">
        <w:rPr>
          <w:rFonts w:ascii="Times New Roman" w:hAnsi="Times New Roman" w:cs="Times New Roman"/>
          <w:sz w:val="24"/>
          <w:szCs w:val="24"/>
        </w:rPr>
        <w:t>(a) monitor(a)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estará automaticamente desligado da monitoria e deverá comparecer à COPEX, munido do termo de desligamento (sem nenhuma pendência), conforme pode ser observado no artigo 13 desta política;</w:t>
      </w:r>
    </w:p>
    <w:p w:rsidR="009956DA" w:rsidRPr="00E2587E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Toda e qualquer entrega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de justificativa de frequência e</w:t>
      </w:r>
      <w:r>
        <w:rPr>
          <w:rFonts w:ascii="Times New Roman" w:hAnsi="Times New Roman" w:cs="Times New Roman"/>
          <w:color w:val="000000"/>
          <w:sz w:val="24"/>
          <w:szCs w:val="24"/>
        </w:rPr>
        <w:t>/ou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relatório fora do prazo, assim como intercorrências que possam vir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acontecer durante a realização das atividades de monitoria, deverão ser resolvidas dentro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mês no qual a situação ocorreu; p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>ois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não serão recebidos pela COPEX documentos, justificativas ou outras questões afins fora do prazo ou em meses posteriores ao ocorrido;</w:t>
      </w:r>
    </w:p>
    <w:p w:rsidR="009956DA" w:rsidRPr="00532B4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>A COPEX não receberá documentos rasurados, amassados, ou que possua ausência de informações, tais como: data, assinaturas etc.;</w:t>
      </w:r>
    </w:p>
    <w:p w:rsidR="00532B47" w:rsidRPr="00E2587E" w:rsidRDefault="00532B47" w:rsidP="00532B47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Todas as </w:t>
      </w:r>
      <w:proofErr w:type="gramStart"/>
      <w:r w:rsidRPr="00E2587E">
        <w:rPr>
          <w:rFonts w:ascii="Times New Roman" w:hAnsi="Times New Roman" w:cs="Times New Roman"/>
          <w:color w:val="000000"/>
          <w:sz w:val="24"/>
          <w:szCs w:val="24"/>
        </w:rPr>
        <w:t>pendências referente</w:t>
      </w:r>
      <w:proofErr w:type="gramEnd"/>
      <w:r w:rsidRPr="00E2587E">
        <w:rPr>
          <w:rFonts w:ascii="Times New Roman" w:hAnsi="Times New Roman" w:cs="Times New Roman"/>
          <w:color w:val="000000"/>
          <w:sz w:val="24"/>
          <w:szCs w:val="24"/>
        </w:rPr>
        <w:t xml:space="preserve"> a monitoria deverão ser resolvidas no mês em curso, após transcorrido esse período, a(s) mesma(s) não será(</w:t>
      </w:r>
      <w:proofErr w:type="spellStart"/>
      <w:r w:rsidRPr="00E2587E">
        <w:rPr>
          <w:rFonts w:ascii="Times New Roman" w:hAnsi="Times New Roman" w:cs="Times New Roman"/>
          <w:color w:val="000000"/>
          <w:sz w:val="24"/>
          <w:szCs w:val="24"/>
        </w:rPr>
        <w:t>ão</w:t>
      </w:r>
      <w:proofErr w:type="spellEnd"/>
      <w:r w:rsidRPr="00E2587E">
        <w:rPr>
          <w:rFonts w:ascii="Times New Roman" w:hAnsi="Times New Roman" w:cs="Times New Roman"/>
          <w:color w:val="000000"/>
          <w:sz w:val="24"/>
          <w:szCs w:val="24"/>
        </w:rPr>
        <w:t>) aceita(s).</w:t>
      </w: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 xml:space="preserve">Obrigatoriamente, as frequências deverão ser </w:t>
      </w:r>
      <w:proofErr w:type="gramStart"/>
      <w:r w:rsidRPr="009A5F77">
        <w:rPr>
          <w:rFonts w:ascii="Times New Roman" w:hAnsi="Times New Roman" w:cs="Times New Roman"/>
          <w:sz w:val="24"/>
          <w:szCs w:val="24"/>
        </w:rPr>
        <w:t>entregue</w:t>
      </w:r>
      <w:proofErr w:type="gramEnd"/>
      <w:r w:rsidRPr="009A5F77">
        <w:rPr>
          <w:rFonts w:ascii="Times New Roman" w:hAnsi="Times New Roman" w:cs="Times New Roman"/>
          <w:sz w:val="24"/>
          <w:szCs w:val="24"/>
        </w:rPr>
        <w:t xml:space="preserve"> devidamente assinadas pelo(a) monitor e pelo (a) professor(a) orientador (a), até o quinto dia útil de cada mês.</w:t>
      </w:r>
    </w:p>
    <w:p w:rsidR="00532B47" w:rsidRDefault="00532B47" w:rsidP="00532B47">
      <w:pPr>
        <w:pStyle w:val="Pargrafoda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lastRenderedPageBreak/>
        <w:t>O horário das atividades de monitoria não poderá coincidir com o horário das disciplinas curriculares do discente.</w:t>
      </w: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Não será permitido ao (à) monitor (a) exercer mais de uma monitoria no mesmo período letivo, independente da modalidade.</w:t>
      </w: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As atividades exercidas por decorrência da assinatura deste TERMO não geram, em hipótese alguma, vínculo empregatício entre o Centro Universitário Doutor Leão Sampaio - UNILEÃO e o (a) MONITOR (a), ou entre este e terceiros, nem dará direito a quaisquer vantagens, além das expressamente previstas neste TERMO e Política Institucional da Monitoria.</w:t>
      </w: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Em caso de desligamento ou desistências de monitores remunerados, os monitores voluntários poderão assumir a vacância das bolsas, desde que sejam convocados pelos professores orientadores a COPEX até o 5º dia útil do mês por meio de e-mail institucional, memorando ou carta ofício;</w:t>
      </w:r>
    </w:p>
    <w:p w:rsidR="009956DA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Caso não exista atividades de monitoria desenvolvidas nos meses de janeiro e julho, não será contabilizada carga horária para estes respectivos meses.</w:t>
      </w:r>
    </w:p>
    <w:p w:rsidR="009956DA" w:rsidRPr="009A5F77" w:rsidRDefault="009956DA" w:rsidP="009956D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 certificados dos(as) monitores (as) serão expedidos pela COPEX até 90 (noventa) dias após a entrega dos relatórios finais de todos os participantes desta monitoria.</w:t>
      </w:r>
    </w:p>
    <w:p w:rsidR="009956DA" w:rsidRPr="009A5F77" w:rsidRDefault="009956DA" w:rsidP="009956DA">
      <w:pPr>
        <w:pStyle w:val="Corpodetexto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F77">
        <w:rPr>
          <w:rFonts w:ascii="Times New Roman" w:hAnsi="Times New Roman" w:cs="Times New Roman"/>
          <w:sz w:val="24"/>
          <w:szCs w:val="24"/>
        </w:rPr>
        <w:t>O (a) Monitor (a) e o (a) Professor (a)-Orientador (a) declaram conhecer e aceitar todos os termos e condições do Programa de Monitoria do Centro Universitário Doutor Leão Sampaio – UNILEÃO e a Política Institucional de Monitoria da UNILEÃO.</w:t>
      </w:r>
    </w:p>
    <w:p w:rsidR="009956DA" w:rsidRPr="009A5F77" w:rsidRDefault="009956DA" w:rsidP="009956DA">
      <w:pPr>
        <w:pStyle w:val="Corpodetexto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587E">
        <w:rPr>
          <w:rFonts w:ascii="Times New Roman" w:hAnsi="Times New Roman" w:cs="Times New Roman"/>
          <w:color w:val="000000"/>
          <w:sz w:val="24"/>
          <w:szCs w:val="24"/>
        </w:rPr>
        <w:t>O não cumprimento do estabelecido por qualquer uma das partes responsáveis (monitores, professores - orientadores e coordenadores de cursos) terá como consequência a não emissão do certificado/declaração pela Coordenação de Pesquisa e Extensão. O professor, ao assinar os documentos entregues pelo monitor, fica responsável pelos fatos ali expostos;</w:t>
      </w: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t>E, para a validade do que aqui se estabelece, e</w:t>
      </w:r>
      <w:r>
        <w:rPr>
          <w:rFonts w:ascii="Times New Roman" w:hAnsi="Times New Roman" w:cs="Times New Roman"/>
          <w:sz w:val="24"/>
          <w:szCs w:val="24"/>
        </w:rPr>
        <w:t xml:space="preserve"> por estarem de comum acordo, o (a) monitor (a) </w:t>
      </w:r>
      <w:r w:rsidRPr="00EB333E">
        <w:rPr>
          <w:rFonts w:ascii="Times New Roman" w:hAnsi="Times New Roman" w:cs="Times New Roman"/>
          <w:sz w:val="24"/>
          <w:szCs w:val="24"/>
        </w:rPr>
        <w:t>e o</w:t>
      </w:r>
      <w:r>
        <w:rPr>
          <w:rFonts w:ascii="Times New Roman" w:hAnsi="Times New Roman" w:cs="Times New Roman"/>
          <w:sz w:val="24"/>
          <w:szCs w:val="24"/>
        </w:rPr>
        <w:t xml:space="preserve"> (a) </w:t>
      </w:r>
      <w:r w:rsidRPr="00EB333E">
        <w:rPr>
          <w:rFonts w:ascii="Times New Roman" w:hAnsi="Times New Roman" w:cs="Times New Roman"/>
          <w:b/>
          <w:sz w:val="24"/>
          <w:szCs w:val="24"/>
        </w:rPr>
        <w:t>Professor (a)-Orientador (a),</w:t>
      </w:r>
      <w:r w:rsidRPr="00EB333E">
        <w:rPr>
          <w:rFonts w:ascii="Times New Roman" w:hAnsi="Times New Roman" w:cs="Times New Roman"/>
          <w:sz w:val="24"/>
          <w:szCs w:val="24"/>
        </w:rPr>
        <w:t xml:space="preserve"> assinam este </w:t>
      </w:r>
      <w:r w:rsidRPr="00EB333E">
        <w:rPr>
          <w:rFonts w:ascii="Times New Roman" w:hAnsi="Times New Roman" w:cs="Times New Roman"/>
          <w:b/>
          <w:sz w:val="24"/>
          <w:szCs w:val="24"/>
        </w:rPr>
        <w:t>TERMO DE COMPROMISSO</w:t>
      </w:r>
      <w:r w:rsidRPr="00EB333E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duas</w:t>
      </w:r>
      <w:r w:rsidRPr="00EB333E">
        <w:rPr>
          <w:rFonts w:ascii="Times New Roman" w:hAnsi="Times New Roman" w:cs="Times New Roman"/>
          <w:sz w:val="24"/>
          <w:szCs w:val="24"/>
        </w:rPr>
        <w:t xml:space="preserve"> vias de igual teor, cabendo uma via a cada uma das partes.</w:t>
      </w:r>
    </w:p>
    <w:p w:rsidR="009956DA" w:rsidRPr="00EB333E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47" w:rsidRDefault="00532B47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47" w:rsidRDefault="00532B47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2B47" w:rsidRPr="00EB333E" w:rsidRDefault="00532B47" w:rsidP="009956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56DA" w:rsidRPr="007E6AB1" w:rsidRDefault="009956DA" w:rsidP="009956D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EB333E">
        <w:rPr>
          <w:rFonts w:ascii="Times New Roman" w:hAnsi="Times New Roman" w:cs="Times New Roman"/>
          <w:sz w:val="24"/>
          <w:szCs w:val="24"/>
        </w:rPr>
        <w:softHyphen/>
      </w:r>
      <w:r w:rsidRPr="007E6AB1">
        <w:rPr>
          <w:rFonts w:ascii="Times New Roman" w:hAnsi="Times New Roman" w:cs="Times New Roman"/>
          <w:b/>
          <w:sz w:val="24"/>
          <w:szCs w:val="24"/>
        </w:rPr>
        <w:t xml:space="preserve">____________________________ </w:t>
      </w:r>
      <w:r w:rsidRPr="007E6AB1">
        <w:rPr>
          <w:rFonts w:ascii="Times New Roman" w:hAnsi="Times New Roman" w:cs="Times New Roman"/>
          <w:b/>
          <w:sz w:val="24"/>
          <w:szCs w:val="24"/>
        </w:rPr>
        <w:tab/>
      </w:r>
      <w:r w:rsidRPr="007E6AB1">
        <w:rPr>
          <w:rFonts w:ascii="Times New Roman" w:hAnsi="Times New Roman" w:cs="Times New Roman"/>
          <w:b/>
          <w:sz w:val="24"/>
          <w:szCs w:val="24"/>
        </w:rPr>
        <w:tab/>
      </w:r>
      <w:r w:rsidRPr="007E6AB1">
        <w:rPr>
          <w:rFonts w:ascii="Times New Roman" w:hAnsi="Times New Roman" w:cs="Times New Roman"/>
          <w:b/>
          <w:sz w:val="24"/>
          <w:szCs w:val="24"/>
        </w:rPr>
        <w:tab/>
        <w:t>_____________________________</w:t>
      </w:r>
    </w:p>
    <w:p w:rsidR="009956DA" w:rsidRPr="007E6AB1" w:rsidRDefault="009956DA" w:rsidP="0099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AB1">
        <w:rPr>
          <w:rFonts w:ascii="Times New Roman" w:hAnsi="Times New Roman" w:cs="Times New Roman"/>
          <w:b/>
          <w:sz w:val="24"/>
          <w:szCs w:val="24"/>
        </w:rPr>
        <w:t>Monitor (a)</w:t>
      </w:r>
      <w:r w:rsidRPr="007E6AB1">
        <w:rPr>
          <w:rFonts w:ascii="Times New Roman" w:hAnsi="Times New Roman" w:cs="Times New Roman"/>
          <w:b/>
          <w:sz w:val="24"/>
          <w:szCs w:val="24"/>
        </w:rPr>
        <w:tab/>
      </w:r>
      <w:r w:rsidRPr="00EB333E">
        <w:rPr>
          <w:rFonts w:ascii="Times New Roman" w:hAnsi="Times New Roman" w:cs="Times New Roman"/>
          <w:sz w:val="24"/>
          <w:szCs w:val="24"/>
        </w:rPr>
        <w:tab/>
      </w:r>
      <w:r w:rsidRPr="00EB333E">
        <w:rPr>
          <w:rFonts w:ascii="Times New Roman" w:hAnsi="Times New Roman" w:cs="Times New Roman"/>
          <w:sz w:val="24"/>
          <w:szCs w:val="24"/>
        </w:rPr>
        <w:tab/>
      </w:r>
      <w:r w:rsidRPr="00EB333E">
        <w:rPr>
          <w:rFonts w:ascii="Times New Roman" w:hAnsi="Times New Roman" w:cs="Times New Roman"/>
          <w:sz w:val="24"/>
          <w:szCs w:val="24"/>
        </w:rPr>
        <w:tab/>
      </w:r>
      <w:r w:rsidRPr="007E6AB1">
        <w:rPr>
          <w:rFonts w:ascii="Times New Roman" w:hAnsi="Times New Roman" w:cs="Times New Roman"/>
          <w:b/>
          <w:sz w:val="24"/>
          <w:szCs w:val="24"/>
        </w:rPr>
        <w:t xml:space="preserve">          Professor(a) Orientador(a)</w:t>
      </w:r>
    </w:p>
    <w:p w:rsidR="009956DA" w:rsidRPr="00B60E54" w:rsidRDefault="009956DA" w:rsidP="009956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6AB1">
        <w:rPr>
          <w:rFonts w:ascii="Times New Roman" w:hAnsi="Times New Roman" w:cs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21B962" wp14:editId="46D1B141">
                <wp:simplePos x="0" y="0"/>
                <wp:positionH relativeFrom="column">
                  <wp:posOffset>800100</wp:posOffset>
                </wp:positionH>
                <wp:positionV relativeFrom="paragraph">
                  <wp:posOffset>113665</wp:posOffset>
                </wp:positionV>
                <wp:extent cx="318262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56DA" w:rsidRDefault="009956DA" w:rsidP="009956DA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956DA" w:rsidRPr="007E6AB1" w:rsidRDefault="009956DA" w:rsidP="009956DA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Coordenação de Pesquisa e Extensão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621B96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63pt;margin-top:8.95pt;width:250.6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" filled="f" stroked="f">
                <v:textbox style="mso-fit-shape-to-text:t">
                  <w:txbxContent>
                    <w:p w:rsidR="009956DA" w:rsidRDefault="009956DA" w:rsidP="009956DA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956DA" w:rsidRPr="007E6AB1" w:rsidRDefault="009956DA" w:rsidP="009956DA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Coordenação de Pesquisa e Extensão</w:t>
                      </w:r>
                    </w:p>
                  </w:txbxContent>
                </v:textbox>
              </v:shape>
            </w:pict>
          </mc:Fallback>
        </mc:AlternateContent>
      </w: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tabs>
          <w:tab w:val="left" w:pos="779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Default="009956DA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B47" w:rsidRDefault="00532B47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2B47" w:rsidRPr="00EB333E" w:rsidRDefault="00532B47" w:rsidP="009956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6DA" w:rsidRPr="009956DA" w:rsidRDefault="009956DA" w:rsidP="009956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Juazeiro do Norte - CE, ____ de ____________ </w:t>
      </w:r>
      <w:proofErr w:type="spellStart"/>
      <w:r>
        <w:rPr>
          <w:rFonts w:ascii="Times New Roman" w:hAnsi="Times New Roman" w:cs="Times New Roman"/>
          <w:sz w:val="24"/>
        </w:rPr>
        <w:t>de</w:t>
      </w:r>
      <w:proofErr w:type="spellEnd"/>
      <w:r>
        <w:rPr>
          <w:rFonts w:ascii="Times New Roman" w:hAnsi="Times New Roman" w:cs="Times New Roman"/>
          <w:sz w:val="24"/>
        </w:rPr>
        <w:t xml:space="preserve"> _____.</w:t>
      </w:r>
    </w:p>
    <w:p w:rsidR="00141A40" w:rsidRPr="00131542" w:rsidRDefault="00141A40" w:rsidP="00532B47">
      <w:pPr>
        <w:tabs>
          <w:tab w:val="left" w:pos="1296"/>
        </w:tabs>
        <w:rPr>
          <w:b/>
          <w:sz w:val="48"/>
          <w:szCs w:val="48"/>
        </w:rPr>
      </w:pPr>
    </w:p>
    <w:sectPr w:rsidR="00141A40" w:rsidRPr="00131542" w:rsidSect="00177A0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3935" w:rsidRDefault="007D3935" w:rsidP="00177A01">
      <w:pPr>
        <w:spacing w:after="0" w:line="240" w:lineRule="auto"/>
      </w:pPr>
      <w:r>
        <w:separator/>
      </w:r>
    </w:p>
  </w:endnote>
  <w:endnote w:type="continuationSeparator" w:id="0">
    <w:p w:rsidR="007D3935" w:rsidRDefault="007D3935" w:rsidP="00177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3935" w:rsidRDefault="007D3935" w:rsidP="00177A01">
      <w:pPr>
        <w:spacing w:after="0" w:line="240" w:lineRule="auto"/>
      </w:pPr>
      <w:r>
        <w:separator/>
      </w:r>
    </w:p>
  </w:footnote>
  <w:footnote w:type="continuationSeparator" w:id="0">
    <w:p w:rsidR="007D3935" w:rsidRDefault="007D3935" w:rsidP="00177A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7A01" w:rsidRDefault="00177A01" w:rsidP="00177A01">
    <w:pPr>
      <w:pStyle w:val="Cabealho"/>
      <w:tabs>
        <w:tab w:val="clear" w:pos="4252"/>
        <w:tab w:val="clear" w:pos="8504"/>
        <w:tab w:val="left" w:pos="2427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7A5F6DF1" wp14:editId="3A09A239">
          <wp:simplePos x="0" y="0"/>
          <wp:positionH relativeFrom="page">
            <wp:posOffset>19050</wp:posOffset>
          </wp:positionH>
          <wp:positionV relativeFrom="paragraph">
            <wp:posOffset>-478155</wp:posOffset>
          </wp:positionV>
          <wp:extent cx="7554273" cy="10681334"/>
          <wp:effectExtent l="0" t="0" r="8890" b="0"/>
          <wp:wrapNone/>
          <wp:docPr id="36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273" cy="10681334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667468"/>
    <w:multiLevelType w:val="hybridMultilevel"/>
    <w:tmpl w:val="088C5544"/>
    <w:lvl w:ilvl="0" w:tplc="8620197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A8"/>
    <w:rsid w:val="00127648"/>
    <w:rsid w:val="00131542"/>
    <w:rsid w:val="00141A40"/>
    <w:rsid w:val="00177A01"/>
    <w:rsid w:val="002107C2"/>
    <w:rsid w:val="00532B47"/>
    <w:rsid w:val="00545AE3"/>
    <w:rsid w:val="006305A8"/>
    <w:rsid w:val="00791743"/>
    <w:rsid w:val="007C7959"/>
    <w:rsid w:val="007D3935"/>
    <w:rsid w:val="007F2B4E"/>
    <w:rsid w:val="009830A5"/>
    <w:rsid w:val="009956DA"/>
    <w:rsid w:val="00C058AF"/>
    <w:rsid w:val="00D1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36534"/>
  <w15:chartTrackingRefBased/>
  <w15:docId w15:val="{7450346C-AD50-4ABA-B4E8-34AEA8B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7A01"/>
  </w:style>
  <w:style w:type="paragraph" w:styleId="Rodap">
    <w:name w:val="footer"/>
    <w:basedOn w:val="Normal"/>
    <w:link w:val="RodapChar"/>
    <w:uiPriority w:val="99"/>
    <w:unhideWhenUsed/>
    <w:rsid w:val="00177A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7A01"/>
  </w:style>
  <w:style w:type="paragraph" w:styleId="PargrafodaLista">
    <w:name w:val="List Paragraph"/>
    <w:basedOn w:val="Normal"/>
    <w:uiPriority w:val="34"/>
    <w:qFormat/>
    <w:rsid w:val="009956DA"/>
    <w:pPr>
      <w:spacing w:after="200" w:line="276" w:lineRule="auto"/>
      <w:ind w:left="720"/>
      <w:contextualSpacing/>
    </w:pPr>
  </w:style>
  <w:style w:type="paragraph" w:styleId="Corpodetexto3">
    <w:name w:val="Body Text 3"/>
    <w:basedOn w:val="Normal"/>
    <w:link w:val="Corpodetexto3Char"/>
    <w:uiPriority w:val="99"/>
    <w:semiHidden/>
    <w:unhideWhenUsed/>
    <w:rsid w:val="009956DA"/>
    <w:pPr>
      <w:spacing w:after="120" w:line="276" w:lineRule="auto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956DA"/>
    <w:rPr>
      <w:sz w:val="16"/>
      <w:szCs w:val="16"/>
    </w:rPr>
  </w:style>
  <w:style w:type="paragraph" w:customStyle="1" w:styleId="Default">
    <w:name w:val="Default"/>
    <w:rsid w:val="00995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1750</Words>
  <Characters>9455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Jucemar comercial</dc:creator>
  <cp:keywords/>
  <dc:description/>
  <cp:lastModifiedBy>Marcia de Sousa Figueiredo Teotonio</cp:lastModifiedBy>
  <cp:revision>3</cp:revision>
  <dcterms:created xsi:type="dcterms:W3CDTF">2026-03-19T14:53:00Z</dcterms:created>
  <dcterms:modified xsi:type="dcterms:W3CDTF">2026-03-19T14:54:00Z</dcterms:modified>
</cp:coreProperties>
</file>