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B99" w:rsidRPr="0032682C" w:rsidRDefault="00E07B99" w:rsidP="00E07B99">
      <w:pPr>
        <w:spacing w:line="360" w:lineRule="auto"/>
        <w:rPr>
          <w:rFonts w:ascii="Times New Roman" w:hAnsi="Times New Roman" w:cs="Times New Roman"/>
          <w:b/>
        </w:rPr>
      </w:pPr>
    </w:p>
    <w:p w:rsidR="00E07B99" w:rsidRPr="00E07B99" w:rsidRDefault="00E07B99" w:rsidP="00E07B99">
      <w:pPr>
        <w:spacing w:line="360" w:lineRule="auto"/>
        <w:jc w:val="center"/>
        <w:rPr>
          <w:rFonts w:ascii="Times New Roman" w:hAnsi="Times New Roman" w:cs="Times New Roman"/>
          <w:b/>
        </w:rPr>
      </w:pPr>
      <w:r>
        <w:rPr>
          <w:rFonts w:ascii="Times New Roman" w:hAnsi="Times New Roman" w:cs="Times New Roman"/>
          <w:b/>
        </w:rPr>
        <w:t>EDITAL DE ABERTURA DE</w:t>
      </w:r>
      <w:r w:rsidRPr="0032682C">
        <w:rPr>
          <w:rFonts w:ascii="Times New Roman" w:hAnsi="Times New Roman" w:cs="Times New Roman"/>
          <w:b/>
        </w:rPr>
        <w:t xml:space="preserve"> INSCRIÇÕES</w:t>
      </w:r>
    </w:p>
    <w:p w:rsidR="00E07B99" w:rsidRPr="00DD192F" w:rsidRDefault="00E07B99" w:rsidP="00E07B99">
      <w:pPr>
        <w:spacing w:line="360" w:lineRule="auto"/>
        <w:ind w:firstLine="709"/>
        <w:jc w:val="both"/>
        <w:rPr>
          <w:rFonts w:ascii="Times New Roman" w:hAnsi="Times New Roman" w:cs="Times New Roman"/>
        </w:rPr>
      </w:pPr>
      <w:r w:rsidRPr="00DD192F">
        <w:rPr>
          <w:rFonts w:ascii="Times New Roman" w:hAnsi="Times New Roman" w:cs="Times New Roman"/>
        </w:rPr>
        <w:t>A Coordenação do Projeto de Extensão Enfermagem da Alegria e a Coordenação de Pesquisa e Extensão – COPEX, no uso de suas atribuições legais e com fundamento na legislação em vigor, torna público o presente edital, contendo as normas, rotinas e procedimentos referentes à realização do processo seletivo para preenchimento das vagas oferecidas no referido projeto, com atividades voluntárias e assíduas de visitas a hospitais, com o objetivo comum de humanização da assistência.</w:t>
      </w:r>
    </w:p>
    <w:p w:rsidR="00E07B99" w:rsidRPr="00DD192F" w:rsidRDefault="00E07B99" w:rsidP="00E07B99">
      <w:pPr>
        <w:spacing w:line="360" w:lineRule="auto"/>
        <w:ind w:firstLine="709"/>
        <w:jc w:val="both"/>
        <w:rPr>
          <w:rFonts w:ascii="Times New Roman" w:hAnsi="Times New Roman" w:cs="Times New Roman"/>
        </w:rPr>
      </w:pPr>
      <w:r w:rsidRPr="00DD192F">
        <w:rPr>
          <w:rFonts w:ascii="Times New Roman" w:hAnsi="Times New Roman" w:cs="Times New Roman"/>
        </w:rPr>
        <w:t xml:space="preserve">O Projeto de Extensão Enfermagem da Alegria possui como principal objetivo a humanização da assistência em enfermagem à criança hospitalizada, que foi uma iniciativa dos autores: </w:t>
      </w:r>
      <w:r w:rsidRPr="00DD192F">
        <w:rPr>
          <w:rFonts w:ascii="Times New Roman" w:hAnsi="Times New Roman" w:cs="Times New Roman"/>
          <w:b/>
        </w:rPr>
        <w:t xml:space="preserve">Danilo Machado; Francisco Yuri Barbosa de Souza; </w:t>
      </w:r>
      <w:proofErr w:type="spellStart"/>
      <w:r w:rsidRPr="00DD192F">
        <w:rPr>
          <w:rFonts w:ascii="Times New Roman" w:hAnsi="Times New Roman" w:cs="Times New Roman"/>
          <w:b/>
        </w:rPr>
        <w:t>Karllyane</w:t>
      </w:r>
      <w:proofErr w:type="spellEnd"/>
      <w:r w:rsidRPr="00DD192F">
        <w:rPr>
          <w:rFonts w:ascii="Times New Roman" w:hAnsi="Times New Roman" w:cs="Times New Roman"/>
          <w:b/>
        </w:rPr>
        <w:t xml:space="preserve"> Monteiro Penha de Azevedo; Maria Andreia da Costa Facundo; Tiago de Souza Lopes; </w:t>
      </w:r>
      <w:proofErr w:type="spellStart"/>
      <w:r w:rsidRPr="00DD192F">
        <w:rPr>
          <w:rFonts w:ascii="Times New Roman" w:hAnsi="Times New Roman" w:cs="Times New Roman"/>
          <w:b/>
        </w:rPr>
        <w:t>Wiglaney</w:t>
      </w:r>
      <w:proofErr w:type="spellEnd"/>
      <w:r w:rsidRPr="00DD192F">
        <w:rPr>
          <w:rFonts w:ascii="Times New Roman" w:hAnsi="Times New Roman" w:cs="Times New Roman"/>
          <w:b/>
        </w:rPr>
        <w:t xml:space="preserve"> de Souza Bezerra; </w:t>
      </w:r>
      <w:proofErr w:type="spellStart"/>
      <w:r w:rsidRPr="00DD192F">
        <w:rPr>
          <w:rFonts w:ascii="Times New Roman" w:hAnsi="Times New Roman" w:cs="Times New Roman"/>
          <w:b/>
        </w:rPr>
        <w:t>Woneska</w:t>
      </w:r>
      <w:proofErr w:type="spellEnd"/>
      <w:r w:rsidRPr="00DD192F">
        <w:rPr>
          <w:rFonts w:ascii="Times New Roman" w:hAnsi="Times New Roman" w:cs="Times New Roman"/>
          <w:b/>
        </w:rPr>
        <w:t xml:space="preserve"> Rodrigues Pinheiro</w:t>
      </w:r>
      <w:r w:rsidRPr="00DD192F">
        <w:rPr>
          <w:rFonts w:ascii="Times New Roman" w:hAnsi="Times New Roman" w:cs="Times New Roman"/>
        </w:rPr>
        <w:t xml:space="preserve"> e </w:t>
      </w:r>
      <w:proofErr w:type="spellStart"/>
      <w:r w:rsidRPr="00DD192F">
        <w:rPr>
          <w:rFonts w:ascii="Times New Roman" w:hAnsi="Times New Roman" w:cs="Times New Roman"/>
          <w:b/>
        </w:rPr>
        <w:t>Yterfânia</w:t>
      </w:r>
      <w:proofErr w:type="spellEnd"/>
      <w:r w:rsidRPr="00DD192F">
        <w:rPr>
          <w:rFonts w:ascii="Times New Roman" w:hAnsi="Times New Roman" w:cs="Times New Roman"/>
          <w:b/>
        </w:rPr>
        <w:t xml:space="preserve"> </w:t>
      </w:r>
      <w:r>
        <w:rPr>
          <w:rFonts w:ascii="Times New Roman" w:hAnsi="Times New Roman" w:cs="Times New Roman"/>
          <w:b/>
        </w:rPr>
        <w:t xml:space="preserve">Soares </w:t>
      </w:r>
      <w:r w:rsidRPr="00DD192F">
        <w:rPr>
          <w:rFonts w:ascii="Times New Roman" w:hAnsi="Times New Roman" w:cs="Times New Roman"/>
          <w:b/>
        </w:rPr>
        <w:t>Feitosa.</w:t>
      </w:r>
    </w:p>
    <w:p w:rsidR="00E07B99" w:rsidRPr="00E07B99" w:rsidRDefault="00E07B99" w:rsidP="00E07B99">
      <w:pPr>
        <w:spacing w:line="360" w:lineRule="auto"/>
        <w:jc w:val="both"/>
        <w:rPr>
          <w:rFonts w:ascii="Times New Roman" w:hAnsi="Times New Roman" w:cs="Times New Roman"/>
          <w:b/>
        </w:rPr>
      </w:pPr>
      <w:r w:rsidRPr="00DD192F">
        <w:rPr>
          <w:rFonts w:ascii="Times New Roman" w:hAnsi="Times New Roman" w:cs="Times New Roman"/>
          <w:b/>
        </w:rPr>
        <w:t>1. DO PROCESSO</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1.1 A realização do Processo Seletivo está a cargo da Coordenação do Projeto de E</w:t>
      </w:r>
      <w:r w:rsidR="008D46AB">
        <w:rPr>
          <w:rFonts w:ascii="Times New Roman" w:hAnsi="Times New Roman" w:cs="Times New Roman"/>
        </w:rPr>
        <w:t>xtensão Enfermagem da Alegria. A</w:t>
      </w:r>
      <w:r w:rsidRPr="00DD192F">
        <w:rPr>
          <w:rFonts w:ascii="Times New Roman" w:hAnsi="Times New Roman" w:cs="Times New Roman"/>
        </w:rPr>
        <w:t xml:space="preserve"> mesma cabe planejar, coordenar e executar o processo seletivo, bem como divulgar todas as informações a ele pertinentes.</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1.2 O processo seletivo tem por objetivo a seleção e classificação de candidatos para preenchimento das vagas no referido projeto, com atividades voluntárias e assíduas num período de 01 (um) ano, com visitas ao Hospital Infantil Municipal Maria Amélia Bezerra de Menezes, situado na cidade de Juazeiro do Norte – CE, com objetivo comum de realizar atividades de humanização da assistência à criança hospitalizada, mediante a avaliação dos conhecimentos inerentes à humanização dos cuidados de saúde prestados a esse público alvo.</w:t>
      </w:r>
    </w:p>
    <w:p w:rsidR="00E07B99" w:rsidRPr="00DD192F" w:rsidRDefault="00E07B99" w:rsidP="00E07B99">
      <w:pPr>
        <w:spacing w:line="360" w:lineRule="auto"/>
        <w:jc w:val="both"/>
        <w:rPr>
          <w:rFonts w:ascii="Times New Roman" w:hAnsi="Times New Roman" w:cs="Times New Roman"/>
        </w:rPr>
      </w:pPr>
      <w:proofErr w:type="gramStart"/>
      <w:r w:rsidRPr="00DD192F">
        <w:rPr>
          <w:rFonts w:ascii="Times New Roman" w:hAnsi="Times New Roman" w:cs="Times New Roman"/>
        </w:rPr>
        <w:t>1.3 Ao</w:t>
      </w:r>
      <w:proofErr w:type="gramEnd"/>
      <w:r w:rsidRPr="00DD192F">
        <w:rPr>
          <w:rFonts w:ascii="Times New Roman" w:hAnsi="Times New Roman" w:cs="Times New Roman"/>
        </w:rPr>
        <w:t xml:space="preserve"> final do período de atuação pré-estabelecido, contido no item 5 deste edital, haverá um novo processo seletivo, dando oportunidade aos demais alunos da instituição</w:t>
      </w:r>
      <w:r>
        <w:rPr>
          <w:rFonts w:ascii="Times New Roman" w:hAnsi="Times New Roman" w:cs="Times New Roman"/>
        </w:rPr>
        <w:t xml:space="preserve"> </w:t>
      </w:r>
      <w:r w:rsidRPr="00DD192F">
        <w:rPr>
          <w:rFonts w:ascii="Times New Roman" w:hAnsi="Times New Roman" w:cs="Times New Roman"/>
        </w:rPr>
        <w:t>que venham a</w:t>
      </w:r>
      <w:bookmarkStart w:id="0" w:name="page2"/>
      <w:bookmarkEnd w:id="0"/>
      <w:r w:rsidRPr="00DD192F">
        <w:rPr>
          <w:rFonts w:ascii="Times New Roman" w:hAnsi="Times New Roman" w:cs="Times New Roman"/>
        </w:rPr>
        <w:t xml:space="preserve"> se interessar pelo projeto. Simbolizando a saída dos selecionados neste processo, ocorrerá entrega de certificados aos mesmos pela participação voluntária no projeto.</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lastRenderedPageBreak/>
        <w:t xml:space="preserve">1.4 O processo seletivo está aberto a todos os alunos do </w:t>
      </w:r>
      <w:r w:rsidRPr="00DD192F">
        <w:rPr>
          <w:rFonts w:ascii="Times New Roman" w:hAnsi="Times New Roman" w:cs="Times New Roman"/>
          <w:b/>
        </w:rPr>
        <w:t>Curso de Graduação em Enfermagem do Centro Universitário Dr. Leão Sampaio,</w:t>
      </w:r>
      <w:r w:rsidRPr="00DD192F">
        <w:rPr>
          <w:rFonts w:ascii="Times New Roman" w:hAnsi="Times New Roman" w:cs="Times New Roman"/>
        </w:rPr>
        <w:t xml:space="preserve"> que já concluíram ou venham a concluir, até a data da admissão dos voluntários aprovados, o 1º semestre letivo da matriz curricular do referido curso.</w:t>
      </w:r>
    </w:p>
    <w:p w:rsidR="00E07B99" w:rsidRPr="00E07B99" w:rsidRDefault="00E07B99" w:rsidP="00E07B99">
      <w:pPr>
        <w:spacing w:line="360" w:lineRule="auto"/>
        <w:jc w:val="both"/>
        <w:rPr>
          <w:rFonts w:ascii="Times New Roman" w:hAnsi="Times New Roman" w:cs="Times New Roman"/>
          <w:b/>
        </w:rPr>
      </w:pPr>
      <w:r w:rsidRPr="00DD192F">
        <w:rPr>
          <w:rFonts w:ascii="Times New Roman" w:hAnsi="Times New Roman" w:cs="Times New Roman"/>
          <w:b/>
        </w:rPr>
        <w:t>2. DAS VAGAS</w:t>
      </w:r>
    </w:p>
    <w:p w:rsidR="00E07B99" w:rsidRPr="00DD192F" w:rsidRDefault="00E07B99" w:rsidP="00E07B99">
      <w:pPr>
        <w:spacing w:line="360" w:lineRule="auto"/>
        <w:jc w:val="both"/>
        <w:rPr>
          <w:rFonts w:ascii="Times New Roman" w:hAnsi="Times New Roman" w:cs="Times New Roman"/>
        </w:rPr>
      </w:pPr>
      <w:proofErr w:type="gramStart"/>
      <w:r w:rsidRPr="00DD192F">
        <w:rPr>
          <w:rFonts w:ascii="Times New Roman" w:hAnsi="Times New Roman" w:cs="Times New Roman"/>
        </w:rPr>
        <w:t>2.1 Serão</w:t>
      </w:r>
      <w:proofErr w:type="gramEnd"/>
      <w:r w:rsidRPr="00DD192F">
        <w:rPr>
          <w:rFonts w:ascii="Times New Roman" w:hAnsi="Times New Roman" w:cs="Times New Roman"/>
        </w:rPr>
        <w:t xml:space="preserve"> ofertadas 14 vagas.</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2.2 O processo seletivo do Projeto de Extensão Enfermagem da Alegria aprovará e classificará 14 candidatos, sendo 10 candidatos efetivos e 04 candidatos classificáveis.</w:t>
      </w:r>
    </w:p>
    <w:p w:rsidR="00E07B99" w:rsidRPr="00E07B99" w:rsidRDefault="00E07B99" w:rsidP="00E07B99">
      <w:pPr>
        <w:spacing w:line="360" w:lineRule="auto"/>
        <w:jc w:val="both"/>
        <w:rPr>
          <w:rFonts w:ascii="Times New Roman" w:hAnsi="Times New Roman" w:cs="Times New Roman"/>
          <w:b/>
        </w:rPr>
      </w:pPr>
      <w:r w:rsidRPr="00DD192F">
        <w:rPr>
          <w:rFonts w:ascii="Times New Roman" w:hAnsi="Times New Roman" w:cs="Times New Roman"/>
          <w:b/>
        </w:rPr>
        <w:t>3. DAS INSCRIÇÕES</w:t>
      </w:r>
    </w:p>
    <w:p w:rsidR="00E07B99" w:rsidRPr="00DD192F" w:rsidRDefault="00E07B99" w:rsidP="00E07B99">
      <w:pPr>
        <w:spacing w:line="360" w:lineRule="auto"/>
        <w:jc w:val="both"/>
        <w:rPr>
          <w:rFonts w:ascii="Times New Roman" w:hAnsi="Times New Roman" w:cs="Times New Roman"/>
        </w:rPr>
      </w:pPr>
      <w:proofErr w:type="gramStart"/>
      <w:r w:rsidRPr="00DD192F">
        <w:rPr>
          <w:rFonts w:ascii="Times New Roman" w:hAnsi="Times New Roman" w:cs="Times New Roman"/>
        </w:rPr>
        <w:t>3.1 As</w:t>
      </w:r>
      <w:proofErr w:type="gramEnd"/>
      <w:r w:rsidRPr="00DD192F">
        <w:rPr>
          <w:rFonts w:ascii="Times New Roman" w:hAnsi="Times New Roman" w:cs="Times New Roman"/>
        </w:rPr>
        <w:t xml:space="preserve"> inscrições poderão ser realizadas entre os </w:t>
      </w:r>
      <w:r w:rsidRPr="008D46AB">
        <w:rPr>
          <w:rFonts w:ascii="Times New Roman" w:hAnsi="Times New Roman" w:cs="Times New Roman"/>
        </w:rPr>
        <w:t xml:space="preserve">dias </w:t>
      </w:r>
      <w:r w:rsidR="003506C7" w:rsidRPr="008D46AB">
        <w:rPr>
          <w:rFonts w:ascii="Times New Roman" w:hAnsi="Times New Roman" w:cs="Times New Roman"/>
          <w:b/>
        </w:rPr>
        <w:t>02 a 09</w:t>
      </w:r>
      <w:r w:rsidRPr="008D46AB">
        <w:rPr>
          <w:rFonts w:ascii="Times New Roman" w:hAnsi="Times New Roman" w:cs="Times New Roman"/>
          <w:b/>
        </w:rPr>
        <w:t xml:space="preserve"> de </w:t>
      </w:r>
      <w:r w:rsidR="003506C7" w:rsidRPr="008D46AB">
        <w:rPr>
          <w:rFonts w:ascii="Times New Roman" w:hAnsi="Times New Roman" w:cs="Times New Roman"/>
          <w:b/>
        </w:rPr>
        <w:t>março</w:t>
      </w:r>
      <w:r w:rsidRPr="008D46AB">
        <w:rPr>
          <w:rFonts w:ascii="Times New Roman" w:hAnsi="Times New Roman" w:cs="Times New Roman"/>
          <w:b/>
        </w:rPr>
        <w:t xml:space="preserve"> de 2020.</w:t>
      </w:r>
      <w:r w:rsidRPr="008D46AB">
        <w:rPr>
          <w:rFonts w:ascii="Times New Roman" w:hAnsi="Times New Roman" w:cs="Times New Roman"/>
        </w:rPr>
        <w:t xml:space="preserve"> </w:t>
      </w:r>
      <w:r w:rsidRPr="00DD192F">
        <w:rPr>
          <w:rFonts w:ascii="Times New Roman" w:hAnsi="Times New Roman" w:cs="Times New Roman"/>
        </w:rPr>
        <w:t xml:space="preserve">Os candidatos deverão </w:t>
      </w:r>
      <w:r w:rsidRPr="00DD192F">
        <w:rPr>
          <w:rFonts w:ascii="Times New Roman" w:hAnsi="Times New Roman" w:cs="Times New Roman"/>
          <w:b/>
        </w:rPr>
        <w:t>preencher a ficha de inscrição</w:t>
      </w:r>
      <w:r w:rsidRPr="00DD192F">
        <w:rPr>
          <w:rFonts w:ascii="Times New Roman" w:hAnsi="Times New Roman" w:cs="Times New Roman"/>
        </w:rPr>
        <w:t xml:space="preserve">, presente no final deste edital, e entregá-la no </w:t>
      </w:r>
      <w:r w:rsidRPr="00DD192F">
        <w:rPr>
          <w:rFonts w:ascii="Times New Roman" w:hAnsi="Times New Roman" w:cs="Times New Roman"/>
          <w:b/>
        </w:rPr>
        <w:t>Núcleo de Atendimento do Centro Universitário Dr. Leão Sampaio (Unidade Saúde),</w:t>
      </w:r>
      <w:r w:rsidRPr="00DD192F">
        <w:rPr>
          <w:rFonts w:ascii="Times New Roman" w:hAnsi="Times New Roman" w:cs="Times New Roman"/>
        </w:rPr>
        <w:t xml:space="preserve"> juntamente com uma redação que tenha no mínimo 20 linhas e no máximo 30 linhas. Abordando o seguinte tema: </w:t>
      </w:r>
      <w:r w:rsidRPr="00DD192F">
        <w:rPr>
          <w:rFonts w:ascii="Times New Roman" w:hAnsi="Times New Roman" w:cs="Times New Roman"/>
          <w:b/>
        </w:rPr>
        <w:t>A Humanização da Assistência de Enfermagem à Criança Hospitalizada.</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 xml:space="preserve">3.2 O valor da inscrição será de 01 (um) </w:t>
      </w:r>
      <w:r w:rsidRPr="00DD192F">
        <w:rPr>
          <w:rFonts w:ascii="Times New Roman" w:hAnsi="Times New Roman" w:cs="Times New Roman"/>
          <w:b/>
        </w:rPr>
        <w:t>BRINQUEDO NOVO.</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 xml:space="preserve">3.3 </w:t>
      </w:r>
      <w:r w:rsidRPr="00DD192F">
        <w:rPr>
          <w:rFonts w:ascii="Times New Roman" w:hAnsi="Times New Roman" w:cs="Times New Roman"/>
          <w:b/>
          <w:u w:val="single"/>
        </w:rPr>
        <w:t>OBS:</w:t>
      </w:r>
      <w:r w:rsidRPr="00DD192F">
        <w:rPr>
          <w:rFonts w:ascii="Times New Roman" w:hAnsi="Times New Roman" w:cs="Times New Roman"/>
        </w:rPr>
        <w:t xml:space="preserve"> </w:t>
      </w:r>
      <w:r w:rsidRPr="00DD192F">
        <w:rPr>
          <w:rFonts w:ascii="Times New Roman" w:hAnsi="Times New Roman" w:cs="Times New Roman"/>
          <w:b/>
        </w:rPr>
        <w:t>NÃO</w:t>
      </w:r>
      <w:r w:rsidRPr="00DD192F">
        <w:rPr>
          <w:rFonts w:ascii="Times New Roman" w:hAnsi="Times New Roman" w:cs="Times New Roman"/>
        </w:rPr>
        <w:t xml:space="preserve"> </w:t>
      </w:r>
      <w:r w:rsidRPr="00DD192F">
        <w:rPr>
          <w:rFonts w:ascii="Times New Roman" w:hAnsi="Times New Roman" w:cs="Times New Roman"/>
          <w:b/>
        </w:rPr>
        <w:t>SERÁ ACEITO COMO BRINQUEDO NOVO:</w:t>
      </w:r>
      <w:r w:rsidRPr="00DD192F">
        <w:rPr>
          <w:rFonts w:ascii="Times New Roman" w:hAnsi="Times New Roman" w:cs="Times New Roman"/>
        </w:rPr>
        <w:t xml:space="preserve"> brinquedos de baixa qualidade, bolas de futebol, bichos de pelúcia, bambolê e bolhas de sabão.</w:t>
      </w:r>
    </w:p>
    <w:p w:rsidR="00E07B99" w:rsidRPr="00E07B99" w:rsidRDefault="00E07B99" w:rsidP="00E07B99">
      <w:pPr>
        <w:spacing w:line="360" w:lineRule="auto"/>
        <w:jc w:val="both"/>
        <w:rPr>
          <w:rFonts w:ascii="Times New Roman" w:hAnsi="Times New Roman" w:cs="Times New Roman"/>
          <w:b/>
        </w:rPr>
      </w:pPr>
      <w:r w:rsidRPr="00DD192F">
        <w:rPr>
          <w:rFonts w:ascii="Times New Roman" w:hAnsi="Times New Roman" w:cs="Times New Roman"/>
          <w:b/>
        </w:rPr>
        <w:t>4. CLASSIFICAÇÃO E DIVULGAÇÃO DOS RESULTADOS</w:t>
      </w:r>
    </w:p>
    <w:p w:rsidR="00E07B99" w:rsidRDefault="00E07B99" w:rsidP="00E07B99">
      <w:pPr>
        <w:spacing w:line="360" w:lineRule="auto"/>
        <w:jc w:val="both"/>
        <w:rPr>
          <w:rFonts w:ascii="Times New Roman" w:hAnsi="Times New Roman" w:cs="Times New Roman"/>
        </w:rPr>
      </w:pPr>
      <w:r w:rsidRPr="00DD192F">
        <w:rPr>
          <w:rFonts w:ascii="Times New Roman" w:hAnsi="Times New Roman" w:cs="Times New Roman"/>
        </w:rPr>
        <w:t xml:space="preserve">4.1. Classificar-se-ão, para efeito de admissão no </w:t>
      </w:r>
      <w:r w:rsidRPr="00DD192F">
        <w:rPr>
          <w:rFonts w:ascii="Times New Roman" w:hAnsi="Times New Roman" w:cs="Times New Roman"/>
          <w:b/>
        </w:rPr>
        <w:t>Projeto de Extensão Enfermagem da Alegria,</w:t>
      </w:r>
      <w:r w:rsidRPr="00DD192F">
        <w:rPr>
          <w:rFonts w:ascii="Times New Roman" w:hAnsi="Times New Roman" w:cs="Times New Roman"/>
        </w:rPr>
        <w:t xml:space="preserve"> os candidatos que obtiverem maiores notas em suas respectivas redações.</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4.2. Obtendo classificação na redação o candidato estará apto para a segunda etapa do processo seletivo, a qual possui caráter eliminatório, e terá data, horário e local de realização, divulgados no mural do Curso de Enfermagem e no site da UNILEÃO. A segunda Etapa do</w:t>
      </w:r>
      <w:bookmarkStart w:id="1" w:name="page3"/>
      <w:bookmarkEnd w:id="1"/>
      <w:r w:rsidRPr="00DD192F">
        <w:rPr>
          <w:rFonts w:ascii="Times New Roman" w:hAnsi="Times New Roman" w:cs="Times New Roman"/>
        </w:rPr>
        <w:t xml:space="preserve"> </w:t>
      </w:r>
      <w:r w:rsidRPr="00DD192F">
        <w:rPr>
          <w:rFonts w:ascii="Times New Roman" w:hAnsi="Times New Roman" w:cs="Times New Roman"/>
        </w:rPr>
        <w:lastRenderedPageBreak/>
        <w:t>processo seletivo se constitui de uma entrevista, e atividade a ser determinada pela Coordenação do Projeto de Extensão Enfermagem da Alegria.</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4.3 A Coordenação do Projeto de Extensão Enfermagem da Alegria juntamente com a COPEX publicará uma lista geral de classificação do processo seletivo, afixado no mural do Curso de Enfermagem, localizado no Campus Saúde da UNILEÃO, em Juazeiro do Norte - CE.</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 xml:space="preserve">4.4 O Edital com as listas dos classificados e classificáveis, para os usuários da internet, estarão disponíveis no site </w:t>
      </w:r>
      <w:hyperlink r:id="rId7" w:history="1">
        <w:r w:rsidRPr="00DD192F">
          <w:rPr>
            <w:rStyle w:val="Hyperlink"/>
            <w:rFonts w:ascii="Times New Roman" w:hAnsi="Times New Roman" w:cs="Times New Roman"/>
          </w:rPr>
          <w:t>www.leaosampaio.edu.br</w:t>
        </w:r>
      </w:hyperlink>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4.5. Não serão divulgados os resultados deste processo seletivo por meio de telefone e/ou contatos pessoais com os candidatos. A coordenação do Projeto de Extensão Enfermagem da Alegria e a COPEX não se responsabilizará por erro de informação advindo da divulgação feita por terceiros, inclusive nome, classificação e nota do candidato.</w:t>
      </w:r>
    </w:p>
    <w:p w:rsidR="00E07B99" w:rsidRPr="00E07B99" w:rsidRDefault="00E07B99" w:rsidP="00E07B99">
      <w:pPr>
        <w:spacing w:line="360" w:lineRule="auto"/>
        <w:jc w:val="both"/>
        <w:rPr>
          <w:rFonts w:ascii="Times New Roman" w:hAnsi="Times New Roman" w:cs="Times New Roman"/>
          <w:b/>
        </w:rPr>
      </w:pPr>
      <w:r w:rsidRPr="00DD192F">
        <w:rPr>
          <w:rFonts w:ascii="Times New Roman" w:hAnsi="Times New Roman" w:cs="Times New Roman"/>
          <w:b/>
        </w:rPr>
        <w:t>5. ADMISSÃO E PERÍODO DE ATUAÇÃO</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5.1 A admissão dos classificados será efetuada pela Coordenação do Projeto Enfermagem da Alegria, junto ao Centro Universitário Dr. Leão Sampaio, em data a ser divulgada através de ordem de serviço expedida pela mesma e homologada na COPEX.</w:t>
      </w:r>
    </w:p>
    <w:p w:rsidR="00E07B99" w:rsidRPr="008D46AB" w:rsidRDefault="00E07B99" w:rsidP="00E07B99">
      <w:pPr>
        <w:spacing w:line="360" w:lineRule="auto"/>
        <w:jc w:val="both"/>
        <w:rPr>
          <w:rFonts w:ascii="Times New Roman" w:hAnsi="Times New Roman" w:cs="Times New Roman"/>
          <w:b/>
        </w:rPr>
      </w:pPr>
      <w:proofErr w:type="gramStart"/>
      <w:r w:rsidRPr="00DD192F">
        <w:rPr>
          <w:rFonts w:ascii="Times New Roman" w:hAnsi="Times New Roman" w:cs="Times New Roman"/>
        </w:rPr>
        <w:t>5.2 Após</w:t>
      </w:r>
      <w:proofErr w:type="gramEnd"/>
      <w:r w:rsidRPr="00DD192F">
        <w:rPr>
          <w:rFonts w:ascii="Times New Roman" w:hAnsi="Times New Roman" w:cs="Times New Roman"/>
        </w:rPr>
        <w:t xml:space="preserve"> admitido no Projeto de Extensão Enfermagem da Alegria, cada candidato realizará suas atuações nas quintas-feiras à noite ou aos domingos pela manhã, durante um período pré-estabelecido de 01 (um) ano, sendo este </w:t>
      </w:r>
      <w:r w:rsidRPr="008D46AB">
        <w:rPr>
          <w:rFonts w:ascii="Times New Roman" w:hAnsi="Times New Roman" w:cs="Times New Roman"/>
        </w:rPr>
        <w:t xml:space="preserve">de </w:t>
      </w:r>
      <w:r w:rsidR="003506C7" w:rsidRPr="008D46AB">
        <w:rPr>
          <w:rFonts w:ascii="Times New Roman" w:hAnsi="Times New Roman" w:cs="Times New Roman"/>
          <w:b/>
        </w:rPr>
        <w:t>13</w:t>
      </w:r>
      <w:r w:rsidRPr="008D46AB">
        <w:rPr>
          <w:rFonts w:ascii="Times New Roman" w:hAnsi="Times New Roman" w:cs="Times New Roman"/>
          <w:b/>
        </w:rPr>
        <w:t xml:space="preserve"> de março</w:t>
      </w:r>
      <w:r w:rsidR="003506C7" w:rsidRPr="008D46AB">
        <w:rPr>
          <w:rFonts w:ascii="Times New Roman" w:hAnsi="Times New Roman" w:cs="Times New Roman"/>
          <w:b/>
        </w:rPr>
        <w:t xml:space="preserve"> de 2020 a 13</w:t>
      </w:r>
      <w:r w:rsidRPr="008D46AB">
        <w:rPr>
          <w:rFonts w:ascii="Times New Roman" w:hAnsi="Times New Roman" w:cs="Times New Roman"/>
          <w:b/>
        </w:rPr>
        <w:t xml:space="preserve"> de março de 2021.</w:t>
      </w:r>
    </w:p>
    <w:p w:rsidR="00E07B99" w:rsidRDefault="00E07B99" w:rsidP="00E07B99">
      <w:pPr>
        <w:pStyle w:val="PargrafodaLista"/>
        <w:numPr>
          <w:ilvl w:val="1"/>
          <w:numId w:val="2"/>
        </w:numPr>
        <w:spacing w:line="360" w:lineRule="auto"/>
        <w:jc w:val="both"/>
        <w:rPr>
          <w:rFonts w:ascii="Times New Roman" w:hAnsi="Times New Roman" w:cs="Times New Roman"/>
        </w:rPr>
      </w:pPr>
      <w:r w:rsidRPr="00E07B99">
        <w:rPr>
          <w:rFonts w:ascii="Times New Roman" w:hAnsi="Times New Roman" w:cs="Times New Roman"/>
        </w:rPr>
        <w:t>No ato da admissão, os candidatos deverão apresentar cópia dos seguintes documentos:</w:t>
      </w:r>
    </w:p>
    <w:p w:rsidR="00E07B99" w:rsidRPr="00E07B99" w:rsidRDefault="00E07B99" w:rsidP="00E07B99">
      <w:pPr>
        <w:pStyle w:val="PargrafodaLista"/>
        <w:numPr>
          <w:ilvl w:val="0"/>
          <w:numId w:val="1"/>
        </w:numPr>
        <w:spacing w:line="360" w:lineRule="auto"/>
        <w:jc w:val="both"/>
        <w:rPr>
          <w:rFonts w:ascii="Times New Roman" w:hAnsi="Times New Roman" w:cs="Times New Roman"/>
        </w:rPr>
      </w:pPr>
      <w:r w:rsidRPr="00E07B99">
        <w:rPr>
          <w:rFonts w:ascii="Times New Roman" w:hAnsi="Times New Roman" w:cs="Times New Roman"/>
          <w:b/>
        </w:rPr>
        <w:t>Cédula de Identidade</w:t>
      </w:r>
      <w:r w:rsidRPr="00E07B99">
        <w:rPr>
          <w:rFonts w:ascii="Times New Roman" w:hAnsi="Times New Roman" w:cs="Times New Roman"/>
        </w:rPr>
        <w:t xml:space="preserve"> expedida por: Secretaria de Segurança Pública, Forças Armadas, Polícia Militar, bem como por ordens ou conselhos que, por Lei Federal, tenham validade como documento de identidade.</w:t>
      </w:r>
    </w:p>
    <w:p w:rsidR="00E07B99" w:rsidRPr="00E07B99" w:rsidRDefault="00E07B99" w:rsidP="00E07B99">
      <w:pPr>
        <w:pStyle w:val="PargrafodaLista"/>
        <w:numPr>
          <w:ilvl w:val="0"/>
          <w:numId w:val="1"/>
        </w:numPr>
        <w:spacing w:after="0" w:line="360" w:lineRule="auto"/>
        <w:jc w:val="both"/>
        <w:rPr>
          <w:rFonts w:ascii="Times New Roman" w:hAnsi="Times New Roman" w:cs="Times New Roman"/>
        </w:rPr>
      </w:pPr>
      <w:r w:rsidRPr="00DD192F">
        <w:rPr>
          <w:rFonts w:ascii="Times New Roman" w:hAnsi="Times New Roman" w:cs="Times New Roman"/>
          <w:b/>
        </w:rPr>
        <w:t>Histórico Acadêmico</w:t>
      </w:r>
      <w:r w:rsidRPr="00DD192F">
        <w:rPr>
          <w:rFonts w:ascii="Times New Roman" w:hAnsi="Times New Roman" w:cs="Times New Roman"/>
        </w:rPr>
        <w:t xml:space="preserve"> comprovando conclusão da disciplina de História da Enfermagem, tendo o mesmo obtido resultado comprovado.</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b/>
        </w:rPr>
        <w:t>OBS:</w:t>
      </w:r>
      <w:r w:rsidRPr="00DD192F">
        <w:rPr>
          <w:rFonts w:ascii="Times New Roman" w:hAnsi="Times New Roman" w:cs="Times New Roman"/>
        </w:rPr>
        <w:t xml:space="preserve"> Em caso de perda ou roubo do documento de identidade original, o candidato deverá apresentar registro da ocorrência em órgão policial, acompanhado de outro documento que contenha foto e assinatura.</w:t>
      </w:r>
      <w:bookmarkStart w:id="2" w:name="page4"/>
      <w:bookmarkEnd w:id="2"/>
    </w:p>
    <w:p w:rsidR="00E07B99" w:rsidRPr="00E07B99" w:rsidRDefault="00E07B99" w:rsidP="00E07B99">
      <w:pPr>
        <w:spacing w:line="360" w:lineRule="auto"/>
        <w:jc w:val="both"/>
        <w:rPr>
          <w:rFonts w:ascii="Times New Roman" w:hAnsi="Times New Roman" w:cs="Times New Roman"/>
          <w:b/>
        </w:rPr>
      </w:pPr>
      <w:r w:rsidRPr="00DD192F">
        <w:rPr>
          <w:rFonts w:ascii="Times New Roman" w:hAnsi="Times New Roman" w:cs="Times New Roman"/>
          <w:b/>
        </w:rPr>
        <w:lastRenderedPageBreak/>
        <w:t>6. DAS DISPOSIÇÕES GERAIS</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6.1 A Coordenação do Projeto de Extensão Enfermagem da Alegria divulgará, se necessário, normas complementares as estabelecidas no presente edital, através de nota oficial veiculada no mural de enfermagem e no site do Centro Universitário Dr. Leão Sampaio.</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6.2 A inobservância por parte do candidato de qualquer prazo estabelecido nas convocações será considerada, em caráter irrecorrível, como desistência.</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6.3. Serão nulas de pleno direito, a qualquer época, a classificação no Processo Seletivo e a admissão do candidato cuja inscrição tenha sido feita por meio de documentos falsos e outros expedientes ilícitos, ficando o infrator responsável juridicamente pela ocorrência verificada.</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6.4. Em caso de dúvida a respeito da identificação do candidato, a Coordenação do Projeto de Extensão Enfermagem da Alegria utilizará métodos de identificação que julgar conveniente, sendo eliminado o candidato que se recusar a submeter-se ao processo utilizado pela comissão.</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6.5. Após o prazo de 01 (um) ano, a contar da data da publicação do resultado final de aprovação e classificação, a documentação entregue pelos candidatos no ato da inscrição, utilizada no processo seletivo, será incinerada.</w:t>
      </w:r>
    </w:p>
    <w:p w:rsidR="00E07B99" w:rsidRPr="00DD192F" w:rsidRDefault="00E07B99" w:rsidP="00E07B99">
      <w:pPr>
        <w:spacing w:line="360" w:lineRule="auto"/>
        <w:jc w:val="both"/>
        <w:rPr>
          <w:rFonts w:ascii="Times New Roman" w:hAnsi="Times New Roman" w:cs="Times New Roman"/>
        </w:rPr>
      </w:pPr>
      <w:r w:rsidRPr="00DD192F">
        <w:rPr>
          <w:rFonts w:ascii="Times New Roman" w:hAnsi="Times New Roman" w:cs="Times New Roman"/>
        </w:rPr>
        <w:t>6.6 A Coordenação do Projeto de Extensão Enfermagem da Alegria, caso julgue necessário, poderá abrir um novo período de inscrição para as vagas remanescentes ofertadas neste processo seletivo, mediante publicação de ordem de serviço.</w:t>
      </w:r>
    </w:p>
    <w:p w:rsidR="00E07B99" w:rsidRDefault="00E07B99" w:rsidP="003506C7">
      <w:pPr>
        <w:spacing w:line="360" w:lineRule="auto"/>
        <w:jc w:val="both"/>
        <w:rPr>
          <w:rFonts w:ascii="Times New Roman" w:hAnsi="Times New Roman" w:cs="Times New Roman"/>
        </w:rPr>
      </w:pPr>
      <w:r w:rsidRPr="00DD192F">
        <w:rPr>
          <w:rFonts w:ascii="Times New Roman" w:hAnsi="Times New Roman" w:cs="Times New Roman"/>
        </w:rPr>
        <w:t>6.7 Compete à Coordenação do Projeto de Extensão Enfermagem da Alegria, baixar instruções complementares referentes a cada processo seletivo e decidir sobre os casos omissos.</w:t>
      </w:r>
    </w:p>
    <w:p w:rsidR="00E07B99" w:rsidRPr="008D46AB" w:rsidRDefault="00E07B99" w:rsidP="003506C7">
      <w:pPr>
        <w:spacing w:line="360" w:lineRule="auto"/>
        <w:jc w:val="right"/>
        <w:rPr>
          <w:rFonts w:ascii="Times New Roman" w:hAnsi="Times New Roman" w:cs="Times New Roman"/>
        </w:rPr>
      </w:pPr>
      <w:r>
        <w:rPr>
          <w:rFonts w:ascii="Times New Roman" w:hAnsi="Times New Roman" w:cs="Times New Roman"/>
        </w:rPr>
        <w:t>Juazeiro do Norte - Ceará</w:t>
      </w:r>
      <w:r w:rsidRPr="008D46AB">
        <w:rPr>
          <w:rFonts w:ascii="Times New Roman" w:hAnsi="Times New Roman" w:cs="Times New Roman"/>
        </w:rPr>
        <w:t xml:space="preserve">, </w:t>
      </w:r>
      <w:r w:rsidR="008D46AB" w:rsidRPr="008D46AB">
        <w:rPr>
          <w:rFonts w:ascii="Times New Roman" w:hAnsi="Times New Roman" w:cs="Times New Roman"/>
        </w:rPr>
        <w:t>12</w:t>
      </w:r>
      <w:r w:rsidRPr="008D46AB">
        <w:rPr>
          <w:rFonts w:ascii="Times New Roman" w:hAnsi="Times New Roman" w:cs="Times New Roman"/>
        </w:rPr>
        <w:t xml:space="preserve"> de fevereiro de 2020.</w:t>
      </w:r>
    </w:p>
    <w:p w:rsidR="00E07B99" w:rsidRPr="0032682C" w:rsidRDefault="00E07B99" w:rsidP="00E07B99">
      <w:pPr>
        <w:jc w:val="center"/>
        <w:rPr>
          <w:rFonts w:ascii="Times New Roman" w:hAnsi="Times New Roman" w:cs="Times New Roman"/>
        </w:rPr>
      </w:pPr>
      <w:r w:rsidRPr="0032682C">
        <w:rPr>
          <w:rFonts w:ascii="Times New Roman" w:hAnsi="Times New Roman" w:cs="Times New Roman"/>
        </w:rPr>
        <w:t>___________________________________</w:t>
      </w:r>
    </w:p>
    <w:p w:rsidR="00E07B99" w:rsidRPr="003506C7" w:rsidRDefault="00E07B99" w:rsidP="00E07B99">
      <w:pPr>
        <w:jc w:val="center"/>
        <w:rPr>
          <w:rFonts w:ascii="Times New Roman" w:hAnsi="Times New Roman" w:cs="Times New Roman"/>
          <w:b/>
        </w:rPr>
      </w:pPr>
      <w:r w:rsidRPr="003506C7">
        <w:rPr>
          <w:rFonts w:ascii="Times New Roman" w:hAnsi="Times New Roman" w:cs="Times New Roman"/>
          <w:b/>
        </w:rPr>
        <w:t xml:space="preserve">Kátia </w:t>
      </w:r>
      <w:proofErr w:type="spellStart"/>
      <w:r w:rsidRPr="003506C7">
        <w:rPr>
          <w:rFonts w:ascii="Times New Roman" w:hAnsi="Times New Roman" w:cs="Times New Roman"/>
          <w:b/>
        </w:rPr>
        <w:t>Monaisa</w:t>
      </w:r>
      <w:proofErr w:type="spellEnd"/>
      <w:r w:rsidRPr="003506C7">
        <w:rPr>
          <w:rFonts w:ascii="Times New Roman" w:hAnsi="Times New Roman" w:cs="Times New Roman"/>
          <w:b/>
        </w:rPr>
        <w:t xml:space="preserve"> Figueiredo Medeiros</w:t>
      </w:r>
    </w:p>
    <w:p w:rsidR="00E07B99" w:rsidRPr="00E07B99" w:rsidRDefault="00E07B99" w:rsidP="00E07B99">
      <w:pPr>
        <w:jc w:val="center"/>
        <w:rPr>
          <w:rFonts w:ascii="Times New Roman" w:hAnsi="Times New Roman" w:cs="Times New Roman"/>
        </w:rPr>
      </w:pPr>
      <w:r>
        <w:rPr>
          <w:rFonts w:ascii="Times New Roman" w:hAnsi="Times New Roman" w:cs="Times New Roman"/>
        </w:rPr>
        <w:t xml:space="preserve">Coordenadora do Projeto de Extensão </w:t>
      </w:r>
      <w:r w:rsidRPr="0032682C">
        <w:rPr>
          <w:rFonts w:ascii="Times New Roman" w:hAnsi="Times New Roman" w:cs="Times New Roman"/>
        </w:rPr>
        <w:t>Enfermagem da Alegria</w:t>
      </w:r>
    </w:p>
    <w:p w:rsidR="00E07B99" w:rsidRDefault="00E07B99"/>
    <w:tbl>
      <w:tblPr>
        <w:tblStyle w:val="Tabelacomgrade"/>
        <w:tblW w:w="10491" w:type="dxa"/>
        <w:tblInd w:w="-318" w:type="dxa"/>
        <w:tblLook w:val="04A0" w:firstRow="1" w:lastRow="0" w:firstColumn="1" w:lastColumn="0" w:noHBand="0" w:noVBand="1"/>
      </w:tblPr>
      <w:tblGrid>
        <w:gridCol w:w="1746"/>
        <w:gridCol w:w="995"/>
        <w:gridCol w:w="2453"/>
        <w:gridCol w:w="1472"/>
        <w:gridCol w:w="2463"/>
        <w:gridCol w:w="1362"/>
      </w:tblGrid>
      <w:tr w:rsidR="00E07B99" w:rsidTr="00E8429B">
        <w:trPr>
          <w:trHeight w:val="1177"/>
        </w:trPr>
        <w:tc>
          <w:tcPr>
            <w:tcW w:w="1746" w:type="dxa"/>
          </w:tcPr>
          <w:p w:rsidR="00E07B99" w:rsidRDefault="00E07B99" w:rsidP="00E8429B">
            <w:pPr>
              <w:spacing w:line="360" w:lineRule="auto"/>
              <w:jc w:val="center"/>
              <w:rPr>
                <w:rFonts w:ascii="Times New Roman" w:hAnsi="Times New Roman" w:cs="Times New Roman"/>
                <w:b/>
              </w:rPr>
            </w:pPr>
            <w:r w:rsidRPr="0032682C">
              <w:rPr>
                <w:b/>
                <w:noProof/>
                <w:lang w:eastAsia="pt-BR"/>
              </w:rPr>
              <w:drawing>
                <wp:anchor distT="0" distB="0" distL="114300" distR="114300" simplePos="0" relativeHeight="251657728" behindDoc="1" locked="0" layoutInCell="1" allowOverlap="1" wp14:anchorId="74D918A5" wp14:editId="479379DC">
                  <wp:simplePos x="0" y="0"/>
                  <wp:positionH relativeFrom="column">
                    <wp:posOffset>-32385</wp:posOffset>
                  </wp:positionH>
                  <wp:positionV relativeFrom="paragraph">
                    <wp:posOffset>147955</wp:posOffset>
                  </wp:positionV>
                  <wp:extent cx="965835" cy="200025"/>
                  <wp:effectExtent l="0" t="0" r="5715" b="9525"/>
                  <wp:wrapSquare wrapText="bothSides"/>
                  <wp:docPr id="3" name="Imagem 3" descr="C:\Users\copexlagoa\Desktop\COPEX LAGOA SECA 2016\ARTES E SÍMBOLOS\UNILEÃ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pexlagoa\Desktop\COPEX LAGOA SECA 2016\ARTES E SÍMBOLOS\UNILEÃO Azul.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201" t="24390" r="12300" b="22439"/>
                          <a:stretch/>
                        </pic:blipFill>
                        <pic:spPr bwMode="auto">
                          <a:xfrm>
                            <a:off x="0" y="0"/>
                            <a:ext cx="965835" cy="200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07B99" w:rsidRDefault="00E07B99" w:rsidP="00E8429B">
            <w:pPr>
              <w:spacing w:line="360" w:lineRule="auto"/>
              <w:jc w:val="center"/>
              <w:rPr>
                <w:rFonts w:ascii="Times New Roman" w:hAnsi="Times New Roman" w:cs="Times New Roman"/>
                <w:b/>
              </w:rPr>
            </w:pPr>
          </w:p>
        </w:tc>
        <w:tc>
          <w:tcPr>
            <w:tcW w:w="7383" w:type="dxa"/>
            <w:gridSpan w:val="4"/>
          </w:tcPr>
          <w:p w:rsidR="00E07B99" w:rsidRDefault="00E07B99" w:rsidP="00E8429B">
            <w:pPr>
              <w:spacing w:line="360" w:lineRule="auto"/>
              <w:jc w:val="center"/>
              <w:rPr>
                <w:rFonts w:ascii="Times New Roman" w:hAnsi="Times New Roman" w:cs="Times New Roman"/>
                <w:b/>
              </w:rPr>
            </w:pPr>
          </w:p>
          <w:p w:rsidR="00E07B99" w:rsidRDefault="00E07B99" w:rsidP="00E8429B">
            <w:pPr>
              <w:jc w:val="center"/>
              <w:rPr>
                <w:rFonts w:ascii="Times New Roman" w:hAnsi="Times New Roman" w:cs="Times New Roman"/>
                <w:b/>
              </w:rPr>
            </w:pPr>
            <w:r>
              <w:rPr>
                <w:rFonts w:ascii="Times New Roman" w:hAnsi="Times New Roman" w:cs="Times New Roman"/>
                <w:b/>
              </w:rPr>
              <w:t xml:space="preserve">FICHA DE INSCRIÇÃO </w:t>
            </w:r>
          </w:p>
          <w:p w:rsidR="00E07B99" w:rsidRDefault="00E07B99" w:rsidP="00E8429B">
            <w:pPr>
              <w:jc w:val="center"/>
              <w:rPr>
                <w:rFonts w:ascii="Times New Roman" w:hAnsi="Times New Roman" w:cs="Times New Roman"/>
                <w:b/>
              </w:rPr>
            </w:pPr>
            <w:r>
              <w:rPr>
                <w:rFonts w:ascii="Times New Roman" w:hAnsi="Times New Roman" w:cs="Times New Roman"/>
                <w:b/>
              </w:rPr>
              <w:t>PROCESSO SELETIVO 2020</w:t>
            </w:r>
          </w:p>
          <w:p w:rsidR="00E07B99" w:rsidRDefault="00E07B99" w:rsidP="00E8429B">
            <w:pPr>
              <w:jc w:val="center"/>
              <w:rPr>
                <w:rFonts w:ascii="Times New Roman" w:hAnsi="Times New Roman" w:cs="Times New Roman"/>
                <w:b/>
              </w:rPr>
            </w:pPr>
            <w:r>
              <w:rPr>
                <w:rFonts w:ascii="Times New Roman" w:hAnsi="Times New Roman" w:cs="Times New Roman"/>
                <w:b/>
              </w:rPr>
              <w:t>PROJETO DE EXTENSÃO ENFERMAGEM DA ALEGRIA</w:t>
            </w:r>
          </w:p>
        </w:tc>
        <w:tc>
          <w:tcPr>
            <w:tcW w:w="1362" w:type="dxa"/>
          </w:tcPr>
          <w:p w:rsidR="00E07B99" w:rsidRDefault="00E07B99" w:rsidP="00E8429B">
            <w:pPr>
              <w:spacing w:line="360" w:lineRule="auto"/>
              <w:jc w:val="center"/>
              <w:rPr>
                <w:rFonts w:ascii="Times New Roman" w:hAnsi="Times New Roman" w:cs="Times New Roman"/>
                <w:b/>
              </w:rPr>
            </w:pPr>
            <w:r w:rsidRPr="0032682C">
              <w:rPr>
                <w:b/>
                <w:noProof/>
                <w:lang w:eastAsia="pt-BR"/>
              </w:rPr>
              <w:drawing>
                <wp:anchor distT="0" distB="0" distL="114300" distR="114300" simplePos="0" relativeHeight="251659776" behindDoc="1" locked="0" layoutInCell="1" allowOverlap="1" wp14:anchorId="7FB6D9F0" wp14:editId="24D3D768">
                  <wp:simplePos x="0" y="0"/>
                  <wp:positionH relativeFrom="column">
                    <wp:posOffset>24765</wp:posOffset>
                  </wp:positionH>
                  <wp:positionV relativeFrom="paragraph">
                    <wp:posOffset>34290</wp:posOffset>
                  </wp:positionV>
                  <wp:extent cx="704850" cy="694882"/>
                  <wp:effectExtent l="0" t="0" r="0" b="0"/>
                  <wp:wrapNone/>
                  <wp:docPr id="1" name="Picture 2" descr="C:\Users\gerardo\Desktop\Fotos do Enfermagem da Alegria\FB_20160402_21_40_33_Saved_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gerardo\Desktop\Fotos do Enfermagem da Alegria\FB_20160402_21_40_33_Saved_Pictur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73" t="9660" r="5227" b="3977"/>
                          <a:stretch/>
                        </pic:blipFill>
                        <pic:spPr bwMode="auto">
                          <a:xfrm>
                            <a:off x="0" y="0"/>
                            <a:ext cx="704850" cy="694882"/>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E07B99" w:rsidTr="00E8429B">
        <w:tc>
          <w:tcPr>
            <w:tcW w:w="6666" w:type="dxa"/>
            <w:gridSpan w:val="4"/>
          </w:tcPr>
          <w:p w:rsidR="00E07B99" w:rsidRPr="001226FD" w:rsidRDefault="00E07B99" w:rsidP="00E8429B">
            <w:pPr>
              <w:spacing w:line="360" w:lineRule="auto"/>
              <w:jc w:val="both"/>
              <w:rPr>
                <w:rFonts w:ascii="Times New Roman" w:hAnsi="Times New Roman" w:cs="Times New Roman"/>
                <w:b/>
              </w:rPr>
            </w:pPr>
            <w:r>
              <w:rPr>
                <w:rFonts w:ascii="Times New Roman" w:hAnsi="Times New Roman" w:cs="Times New Roman"/>
                <w:b/>
              </w:rPr>
              <w:t>NOME:</w:t>
            </w:r>
          </w:p>
        </w:tc>
        <w:tc>
          <w:tcPr>
            <w:tcW w:w="3825" w:type="dxa"/>
            <w:gridSpan w:val="2"/>
          </w:tcPr>
          <w:p w:rsidR="00E07B99" w:rsidRPr="001226FD" w:rsidRDefault="00E07B99" w:rsidP="00E8429B">
            <w:pPr>
              <w:spacing w:line="360" w:lineRule="auto"/>
              <w:jc w:val="both"/>
              <w:rPr>
                <w:rFonts w:ascii="Times New Roman" w:hAnsi="Times New Roman" w:cs="Times New Roman"/>
                <w:b/>
              </w:rPr>
            </w:pPr>
            <w:r>
              <w:rPr>
                <w:rFonts w:ascii="Times New Roman" w:hAnsi="Times New Roman" w:cs="Times New Roman"/>
                <w:b/>
              </w:rPr>
              <w:t>MATRÍCULA:</w:t>
            </w:r>
          </w:p>
        </w:tc>
      </w:tr>
      <w:tr w:rsidR="00E07B99" w:rsidTr="00E8429B">
        <w:tc>
          <w:tcPr>
            <w:tcW w:w="2741" w:type="dxa"/>
            <w:gridSpan w:val="2"/>
          </w:tcPr>
          <w:p w:rsidR="00E07B99" w:rsidRPr="001226FD" w:rsidRDefault="00E07B99" w:rsidP="00E8429B">
            <w:pPr>
              <w:spacing w:line="360" w:lineRule="auto"/>
              <w:jc w:val="both"/>
              <w:rPr>
                <w:rFonts w:ascii="Times New Roman" w:hAnsi="Times New Roman" w:cs="Times New Roman"/>
                <w:b/>
              </w:rPr>
            </w:pPr>
            <w:r>
              <w:rPr>
                <w:rFonts w:ascii="Times New Roman" w:hAnsi="Times New Roman" w:cs="Times New Roman"/>
                <w:b/>
              </w:rPr>
              <w:t>TURNO:</w:t>
            </w:r>
          </w:p>
        </w:tc>
        <w:tc>
          <w:tcPr>
            <w:tcW w:w="2453" w:type="dxa"/>
          </w:tcPr>
          <w:p w:rsidR="00E07B99" w:rsidRPr="001226FD" w:rsidRDefault="00E07B99" w:rsidP="00E8429B">
            <w:pPr>
              <w:spacing w:line="360" w:lineRule="auto"/>
              <w:jc w:val="both"/>
              <w:rPr>
                <w:rFonts w:ascii="Times New Roman" w:hAnsi="Times New Roman" w:cs="Times New Roman"/>
                <w:b/>
              </w:rPr>
            </w:pPr>
            <w:r>
              <w:rPr>
                <w:rFonts w:ascii="Times New Roman" w:hAnsi="Times New Roman" w:cs="Times New Roman"/>
                <w:b/>
              </w:rPr>
              <w:t>SEMESTRE:</w:t>
            </w:r>
          </w:p>
        </w:tc>
        <w:tc>
          <w:tcPr>
            <w:tcW w:w="5297" w:type="dxa"/>
            <w:gridSpan w:val="3"/>
          </w:tcPr>
          <w:p w:rsidR="00E07B99" w:rsidRPr="001226FD" w:rsidRDefault="00E07B99" w:rsidP="00E8429B">
            <w:pPr>
              <w:spacing w:line="360" w:lineRule="auto"/>
              <w:jc w:val="both"/>
              <w:rPr>
                <w:rFonts w:ascii="Times New Roman" w:hAnsi="Times New Roman" w:cs="Times New Roman"/>
                <w:b/>
              </w:rPr>
            </w:pPr>
            <w:r>
              <w:rPr>
                <w:rFonts w:ascii="Times New Roman" w:hAnsi="Times New Roman" w:cs="Times New Roman"/>
                <w:b/>
              </w:rPr>
              <w:t xml:space="preserve">TELEFONE/CELULAR: </w:t>
            </w:r>
            <w:r w:rsidRPr="001226FD">
              <w:rPr>
                <w:rFonts w:ascii="Times New Roman" w:hAnsi="Times New Roman" w:cs="Times New Roman"/>
                <w:b/>
              </w:rPr>
              <w:t>(     )</w:t>
            </w:r>
          </w:p>
        </w:tc>
      </w:tr>
      <w:tr w:rsidR="00E07B99" w:rsidTr="00E8429B">
        <w:tc>
          <w:tcPr>
            <w:tcW w:w="10491" w:type="dxa"/>
            <w:gridSpan w:val="6"/>
          </w:tcPr>
          <w:p w:rsidR="00E07B99" w:rsidRPr="001226FD" w:rsidRDefault="00E07B99" w:rsidP="00E8429B">
            <w:pPr>
              <w:spacing w:line="360" w:lineRule="auto"/>
              <w:jc w:val="both"/>
              <w:rPr>
                <w:rFonts w:ascii="Times New Roman" w:hAnsi="Times New Roman" w:cs="Times New Roman"/>
                <w:b/>
              </w:rPr>
            </w:pPr>
            <w:r>
              <w:rPr>
                <w:rFonts w:ascii="Times New Roman" w:hAnsi="Times New Roman" w:cs="Times New Roman"/>
                <w:b/>
              </w:rPr>
              <w:t>ENDEREÇO:</w:t>
            </w:r>
          </w:p>
        </w:tc>
      </w:tr>
      <w:tr w:rsidR="00E07B99" w:rsidTr="00E8429B">
        <w:tc>
          <w:tcPr>
            <w:tcW w:w="10491" w:type="dxa"/>
            <w:gridSpan w:val="6"/>
          </w:tcPr>
          <w:p w:rsidR="00E07B99" w:rsidRPr="001226FD" w:rsidRDefault="00E07B99" w:rsidP="00E8429B">
            <w:pPr>
              <w:spacing w:line="360" w:lineRule="auto"/>
              <w:jc w:val="both"/>
              <w:rPr>
                <w:rFonts w:ascii="Times New Roman" w:hAnsi="Times New Roman" w:cs="Times New Roman"/>
                <w:b/>
              </w:rPr>
            </w:pPr>
            <w:r>
              <w:rPr>
                <w:rFonts w:ascii="Times New Roman" w:hAnsi="Times New Roman" w:cs="Times New Roman"/>
                <w:b/>
              </w:rPr>
              <w:t>E-MAIL:</w:t>
            </w:r>
          </w:p>
        </w:tc>
      </w:tr>
      <w:tr w:rsidR="00E07B99" w:rsidTr="00E8429B">
        <w:tc>
          <w:tcPr>
            <w:tcW w:w="10491" w:type="dxa"/>
            <w:gridSpan w:val="6"/>
          </w:tcPr>
          <w:p w:rsidR="00E07B99" w:rsidRPr="001226FD" w:rsidRDefault="00E07B99" w:rsidP="00E8429B">
            <w:pPr>
              <w:spacing w:line="360" w:lineRule="auto"/>
              <w:jc w:val="both"/>
              <w:rPr>
                <w:rFonts w:ascii="Times New Roman" w:hAnsi="Times New Roman" w:cs="Times New Roman"/>
                <w:b/>
              </w:rPr>
            </w:pPr>
            <w:r>
              <w:rPr>
                <w:rFonts w:ascii="Times New Roman" w:hAnsi="Times New Roman" w:cs="Times New Roman"/>
                <w:b/>
              </w:rPr>
              <w:t>ASSINATURA DO CANDIDATO:</w:t>
            </w:r>
          </w:p>
        </w:tc>
      </w:tr>
      <w:tr w:rsidR="00E07B99" w:rsidRPr="001226FD" w:rsidTr="00E8429B">
        <w:tc>
          <w:tcPr>
            <w:tcW w:w="10491" w:type="dxa"/>
            <w:gridSpan w:val="6"/>
          </w:tcPr>
          <w:p w:rsidR="00E07B99" w:rsidRPr="001226FD" w:rsidRDefault="00E07B99" w:rsidP="00E8429B">
            <w:pPr>
              <w:spacing w:line="360" w:lineRule="auto"/>
              <w:jc w:val="both"/>
              <w:rPr>
                <w:rFonts w:ascii="Times New Roman" w:hAnsi="Times New Roman" w:cs="Times New Roman"/>
                <w:b/>
              </w:rPr>
            </w:pPr>
            <w:r>
              <w:rPr>
                <w:rFonts w:ascii="Times New Roman" w:hAnsi="Times New Roman" w:cs="Times New Roman"/>
                <w:b/>
              </w:rPr>
              <w:t>RESPONSÁVEL PELA INSCRIÇÃO:</w:t>
            </w:r>
          </w:p>
        </w:tc>
      </w:tr>
    </w:tbl>
    <w:p w:rsidR="00E07B99" w:rsidRDefault="00E07B99" w:rsidP="00E07B99">
      <w:pPr>
        <w:spacing w:line="360" w:lineRule="auto"/>
        <w:jc w:val="both"/>
        <w:rPr>
          <w:rFonts w:ascii="Times New Roman" w:hAnsi="Times New Roman" w:cs="Times New Roman"/>
        </w:rPr>
      </w:pPr>
      <w:r>
        <w:rPr>
          <w:noProof/>
          <w:lang w:eastAsia="pt-BR"/>
        </w:rPr>
        <w:drawing>
          <wp:anchor distT="0" distB="0" distL="114300" distR="114300" simplePos="0" relativeHeight="251658752" behindDoc="1" locked="0" layoutInCell="1" allowOverlap="1" wp14:anchorId="6DFB7723" wp14:editId="6316690E">
            <wp:simplePos x="0" y="0"/>
            <wp:positionH relativeFrom="column">
              <wp:posOffset>-329565</wp:posOffset>
            </wp:positionH>
            <wp:positionV relativeFrom="paragraph">
              <wp:posOffset>236220</wp:posOffset>
            </wp:positionV>
            <wp:extent cx="325120" cy="228600"/>
            <wp:effectExtent l="0" t="0" r="0" b="0"/>
            <wp:wrapThrough wrapText="bothSides">
              <wp:wrapPolygon edited="0">
                <wp:start x="0" y="0"/>
                <wp:lineTo x="0" y="19800"/>
                <wp:lineTo x="20250" y="19800"/>
                <wp:lineTo x="20250" y="0"/>
                <wp:lineTo x="0" y="0"/>
              </wp:wrapPolygon>
            </wp:wrapThrough>
            <wp:docPr id="6" name="Imagem 6" descr="Resultado de imagem para TESOUR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TESOURA 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120" cy="22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7B99" w:rsidRPr="00CC12DF" w:rsidRDefault="00E07B99" w:rsidP="00E07B99">
      <w:pPr>
        <w:spacing w:line="360" w:lineRule="auto"/>
        <w:jc w:val="both"/>
        <w:rPr>
          <w:rFonts w:ascii="Times New Roman" w:hAnsi="Times New Roman" w:cs="Times New Roman"/>
          <w:b/>
        </w:rPr>
      </w:pPr>
      <w:r w:rsidRPr="00CC12DF">
        <w:rPr>
          <w:rFonts w:ascii="Times New Roman" w:hAnsi="Times New Roman" w:cs="Times New Roman"/>
          <w:b/>
        </w:rPr>
        <w:t>------------------------------------------------------------------------------------------------------------------------</w:t>
      </w:r>
    </w:p>
    <w:p w:rsidR="00E07B99" w:rsidRDefault="00E07B99" w:rsidP="00E07B99">
      <w:pPr>
        <w:spacing w:line="360" w:lineRule="auto"/>
        <w:jc w:val="both"/>
        <w:rPr>
          <w:rFonts w:ascii="Times New Roman" w:hAnsi="Times New Roman" w:cs="Times New Roman"/>
        </w:rPr>
      </w:pPr>
    </w:p>
    <w:tbl>
      <w:tblPr>
        <w:tblStyle w:val="Tabelacomgrade"/>
        <w:tblW w:w="10491" w:type="dxa"/>
        <w:tblInd w:w="-318" w:type="dxa"/>
        <w:tblLook w:val="04A0" w:firstRow="1" w:lastRow="0" w:firstColumn="1" w:lastColumn="0" w:noHBand="0" w:noVBand="1"/>
      </w:tblPr>
      <w:tblGrid>
        <w:gridCol w:w="1746"/>
        <w:gridCol w:w="4920"/>
        <w:gridCol w:w="2463"/>
        <w:gridCol w:w="1362"/>
      </w:tblGrid>
      <w:tr w:rsidR="00E07B99" w:rsidTr="00E8429B">
        <w:trPr>
          <w:trHeight w:val="1177"/>
        </w:trPr>
        <w:tc>
          <w:tcPr>
            <w:tcW w:w="1746" w:type="dxa"/>
          </w:tcPr>
          <w:p w:rsidR="00E07B99" w:rsidRDefault="00E07B99" w:rsidP="00E8429B">
            <w:pPr>
              <w:spacing w:line="360" w:lineRule="auto"/>
              <w:jc w:val="center"/>
              <w:rPr>
                <w:rFonts w:ascii="Times New Roman" w:hAnsi="Times New Roman" w:cs="Times New Roman"/>
                <w:b/>
              </w:rPr>
            </w:pPr>
            <w:r w:rsidRPr="0032682C">
              <w:rPr>
                <w:b/>
                <w:noProof/>
                <w:lang w:eastAsia="pt-BR"/>
              </w:rPr>
              <w:drawing>
                <wp:anchor distT="0" distB="0" distL="114300" distR="114300" simplePos="0" relativeHeight="251655680" behindDoc="1" locked="0" layoutInCell="1" allowOverlap="1" wp14:anchorId="6DC93B4A" wp14:editId="5BF473BA">
                  <wp:simplePos x="0" y="0"/>
                  <wp:positionH relativeFrom="column">
                    <wp:posOffset>-32385</wp:posOffset>
                  </wp:positionH>
                  <wp:positionV relativeFrom="paragraph">
                    <wp:posOffset>147955</wp:posOffset>
                  </wp:positionV>
                  <wp:extent cx="965835" cy="200025"/>
                  <wp:effectExtent l="0" t="0" r="5715" b="9525"/>
                  <wp:wrapSquare wrapText="bothSides"/>
                  <wp:docPr id="4" name="Imagem 4" descr="C:\Users\copexlagoa\Desktop\COPEX LAGOA SECA 2016\ARTES E SÍMBOLOS\UNILEÃ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pexlagoa\Desktop\COPEX LAGOA SECA 2016\ARTES E SÍMBOLOS\UNILEÃO Azul.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201" t="24390" r="12300" b="22439"/>
                          <a:stretch/>
                        </pic:blipFill>
                        <pic:spPr bwMode="auto">
                          <a:xfrm>
                            <a:off x="0" y="0"/>
                            <a:ext cx="965835" cy="200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07B99" w:rsidRDefault="00E07B99" w:rsidP="00E8429B">
            <w:pPr>
              <w:spacing w:line="360" w:lineRule="auto"/>
              <w:jc w:val="center"/>
              <w:rPr>
                <w:rFonts w:ascii="Times New Roman" w:hAnsi="Times New Roman" w:cs="Times New Roman"/>
                <w:b/>
              </w:rPr>
            </w:pPr>
          </w:p>
        </w:tc>
        <w:tc>
          <w:tcPr>
            <w:tcW w:w="7383" w:type="dxa"/>
            <w:gridSpan w:val="2"/>
          </w:tcPr>
          <w:p w:rsidR="00E07B99" w:rsidRDefault="00E07B99" w:rsidP="00E8429B">
            <w:pPr>
              <w:spacing w:line="360" w:lineRule="auto"/>
              <w:jc w:val="center"/>
              <w:rPr>
                <w:rFonts w:ascii="Times New Roman" w:hAnsi="Times New Roman" w:cs="Times New Roman"/>
                <w:b/>
              </w:rPr>
            </w:pPr>
          </w:p>
          <w:p w:rsidR="00E07B99" w:rsidRDefault="00E07B99" w:rsidP="00E8429B">
            <w:pPr>
              <w:jc w:val="center"/>
              <w:rPr>
                <w:rFonts w:ascii="Times New Roman" w:hAnsi="Times New Roman" w:cs="Times New Roman"/>
                <w:b/>
              </w:rPr>
            </w:pPr>
            <w:r>
              <w:rPr>
                <w:rFonts w:ascii="Times New Roman" w:hAnsi="Times New Roman" w:cs="Times New Roman"/>
                <w:b/>
              </w:rPr>
              <w:t xml:space="preserve">COMPROVANTE DE INSCRIÇÃO </w:t>
            </w:r>
          </w:p>
          <w:p w:rsidR="00E07B99" w:rsidRDefault="00E07B99" w:rsidP="00E8429B">
            <w:pPr>
              <w:jc w:val="center"/>
              <w:rPr>
                <w:rFonts w:ascii="Times New Roman" w:hAnsi="Times New Roman" w:cs="Times New Roman"/>
                <w:b/>
              </w:rPr>
            </w:pPr>
            <w:r>
              <w:rPr>
                <w:rFonts w:ascii="Times New Roman" w:hAnsi="Times New Roman" w:cs="Times New Roman"/>
                <w:b/>
              </w:rPr>
              <w:t>PROCESSO SELETIVO 2020</w:t>
            </w:r>
          </w:p>
          <w:p w:rsidR="00E07B99" w:rsidRDefault="00E07B99" w:rsidP="00E8429B">
            <w:pPr>
              <w:jc w:val="center"/>
              <w:rPr>
                <w:rFonts w:ascii="Times New Roman" w:hAnsi="Times New Roman" w:cs="Times New Roman"/>
                <w:b/>
              </w:rPr>
            </w:pPr>
            <w:r>
              <w:rPr>
                <w:rFonts w:ascii="Times New Roman" w:hAnsi="Times New Roman" w:cs="Times New Roman"/>
                <w:b/>
              </w:rPr>
              <w:t>PROJETO DE EXTENSÃO ENFERMAGEM DA ALEGRIA</w:t>
            </w:r>
          </w:p>
        </w:tc>
        <w:tc>
          <w:tcPr>
            <w:tcW w:w="1362" w:type="dxa"/>
          </w:tcPr>
          <w:p w:rsidR="00E07B99" w:rsidRDefault="00E07B99" w:rsidP="00E8429B">
            <w:pPr>
              <w:spacing w:line="360" w:lineRule="auto"/>
              <w:jc w:val="center"/>
              <w:rPr>
                <w:rFonts w:ascii="Times New Roman" w:hAnsi="Times New Roman" w:cs="Times New Roman"/>
                <w:b/>
              </w:rPr>
            </w:pPr>
            <w:r w:rsidRPr="0032682C">
              <w:rPr>
                <w:b/>
                <w:noProof/>
                <w:lang w:eastAsia="pt-BR"/>
              </w:rPr>
              <w:drawing>
                <wp:anchor distT="0" distB="0" distL="114300" distR="114300" simplePos="0" relativeHeight="251656704" behindDoc="1" locked="0" layoutInCell="1" allowOverlap="1" wp14:anchorId="4C088B80" wp14:editId="7EDC7AAC">
                  <wp:simplePos x="0" y="0"/>
                  <wp:positionH relativeFrom="column">
                    <wp:posOffset>24765</wp:posOffset>
                  </wp:positionH>
                  <wp:positionV relativeFrom="paragraph">
                    <wp:posOffset>34290</wp:posOffset>
                  </wp:positionV>
                  <wp:extent cx="704850" cy="694882"/>
                  <wp:effectExtent l="0" t="0" r="0" b="0"/>
                  <wp:wrapNone/>
                  <wp:docPr id="5" name="Picture 2" descr="C:\Users\gerardo\Desktop\Fotos do Enfermagem da Alegria\FB_20160402_21_40_33_Saved_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gerardo\Desktop\Fotos do Enfermagem da Alegria\FB_20160402_21_40_33_Saved_Pictur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73" t="9660" r="5227" b="3977"/>
                          <a:stretch/>
                        </pic:blipFill>
                        <pic:spPr bwMode="auto">
                          <a:xfrm>
                            <a:off x="0" y="0"/>
                            <a:ext cx="704850" cy="694882"/>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E07B99" w:rsidRPr="001226FD" w:rsidTr="00E8429B">
        <w:tc>
          <w:tcPr>
            <w:tcW w:w="6666" w:type="dxa"/>
            <w:gridSpan w:val="2"/>
          </w:tcPr>
          <w:p w:rsidR="00E07B99" w:rsidRPr="001226FD" w:rsidRDefault="00E07B99" w:rsidP="00E8429B">
            <w:pPr>
              <w:spacing w:line="360" w:lineRule="auto"/>
              <w:jc w:val="both"/>
              <w:rPr>
                <w:rFonts w:ascii="Times New Roman" w:hAnsi="Times New Roman" w:cs="Times New Roman"/>
                <w:b/>
              </w:rPr>
            </w:pPr>
            <w:r>
              <w:rPr>
                <w:rFonts w:ascii="Times New Roman" w:hAnsi="Times New Roman" w:cs="Times New Roman"/>
                <w:b/>
              </w:rPr>
              <w:t>NOME:</w:t>
            </w:r>
          </w:p>
        </w:tc>
        <w:tc>
          <w:tcPr>
            <w:tcW w:w="3825" w:type="dxa"/>
            <w:gridSpan w:val="2"/>
          </w:tcPr>
          <w:p w:rsidR="00E07B99" w:rsidRPr="001226FD" w:rsidRDefault="00E07B99" w:rsidP="00E8429B">
            <w:pPr>
              <w:spacing w:line="360" w:lineRule="auto"/>
              <w:jc w:val="both"/>
              <w:rPr>
                <w:rFonts w:ascii="Times New Roman" w:hAnsi="Times New Roman" w:cs="Times New Roman"/>
                <w:b/>
              </w:rPr>
            </w:pPr>
            <w:r>
              <w:rPr>
                <w:rFonts w:ascii="Times New Roman" w:hAnsi="Times New Roman" w:cs="Times New Roman"/>
                <w:b/>
              </w:rPr>
              <w:t>MATRÍCULA:</w:t>
            </w:r>
          </w:p>
        </w:tc>
      </w:tr>
      <w:tr w:rsidR="00E07B99" w:rsidRPr="001226FD" w:rsidTr="00E8429B">
        <w:tc>
          <w:tcPr>
            <w:tcW w:w="10491" w:type="dxa"/>
            <w:gridSpan w:val="4"/>
          </w:tcPr>
          <w:p w:rsidR="00E07B99" w:rsidRPr="001226FD" w:rsidRDefault="00E07B99" w:rsidP="00E8429B">
            <w:pPr>
              <w:spacing w:line="360" w:lineRule="auto"/>
              <w:jc w:val="both"/>
              <w:rPr>
                <w:rFonts w:ascii="Times New Roman" w:hAnsi="Times New Roman" w:cs="Times New Roman"/>
                <w:b/>
              </w:rPr>
            </w:pPr>
            <w:r>
              <w:rPr>
                <w:rFonts w:ascii="Times New Roman" w:hAnsi="Times New Roman" w:cs="Times New Roman"/>
                <w:b/>
              </w:rPr>
              <w:t>RESPONSÁVEL PELA INSCRIÇÃO:</w:t>
            </w:r>
          </w:p>
        </w:tc>
      </w:tr>
    </w:tbl>
    <w:p w:rsidR="00E07B99" w:rsidRDefault="00E07B99" w:rsidP="00E07B99">
      <w:pPr>
        <w:spacing w:line="360" w:lineRule="auto"/>
        <w:jc w:val="both"/>
        <w:rPr>
          <w:rFonts w:ascii="Times New Roman" w:hAnsi="Times New Roman" w:cs="Times New Roman"/>
        </w:rPr>
      </w:pPr>
    </w:p>
    <w:p w:rsidR="00E07B99" w:rsidRDefault="00E07B99" w:rsidP="00E07B99">
      <w:pPr>
        <w:spacing w:line="360" w:lineRule="auto"/>
        <w:jc w:val="both"/>
        <w:rPr>
          <w:rFonts w:ascii="Times New Roman" w:hAnsi="Times New Roman" w:cs="Times New Roman"/>
        </w:rPr>
      </w:pPr>
    </w:p>
    <w:p w:rsidR="00E07B99" w:rsidRDefault="00E07B99" w:rsidP="00E07B99">
      <w:pPr>
        <w:rPr>
          <w:rFonts w:ascii="Times New Roman" w:hAnsi="Times New Roman" w:cs="Times New Roman"/>
        </w:rPr>
      </w:pPr>
    </w:p>
    <w:p w:rsidR="00E07B99" w:rsidRDefault="00E07B99" w:rsidP="00E07B99">
      <w:pPr>
        <w:jc w:val="right"/>
        <w:rPr>
          <w:rFonts w:ascii="Times New Roman" w:hAnsi="Times New Roman" w:cs="Times New Roman"/>
        </w:rPr>
      </w:pPr>
    </w:p>
    <w:p w:rsidR="00E07B99" w:rsidRPr="008D46AB" w:rsidRDefault="00E07B99" w:rsidP="00E07B99">
      <w:pPr>
        <w:jc w:val="right"/>
        <w:rPr>
          <w:rFonts w:ascii="Times New Roman" w:hAnsi="Times New Roman" w:cs="Times New Roman"/>
        </w:rPr>
      </w:pPr>
      <w:bookmarkStart w:id="3" w:name="_GoBack"/>
      <w:r w:rsidRPr="008D46AB">
        <w:rPr>
          <w:rFonts w:ascii="Times New Roman" w:hAnsi="Times New Roman" w:cs="Times New Roman"/>
        </w:rPr>
        <w:t xml:space="preserve">Kátia </w:t>
      </w:r>
      <w:proofErr w:type="spellStart"/>
      <w:r w:rsidRPr="008D46AB">
        <w:rPr>
          <w:rFonts w:ascii="Times New Roman" w:hAnsi="Times New Roman" w:cs="Times New Roman"/>
        </w:rPr>
        <w:t>Monaisa</w:t>
      </w:r>
      <w:proofErr w:type="spellEnd"/>
      <w:r w:rsidRPr="008D46AB">
        <w:rPr>
          <w:rFonts w:ascii="Times New Roman" w:hAnsi="Times New Roman" w:cs="Times New Roman"/>
        </w:rPr>
        <w:t xml:space="preserve"> Figueiredo Medeiros</w:t>
      </w:r>
    </w:p>
    <w:bookmarkEnd w:id="3"/>
    <w:p w:rsidR="00E07B99" w:rsidRPr="002042DD" w:rsidRDefault="00E07B99" w:rsidP="002042DD">
      <w:pPr>
        <w:jc w:val="right"/>
        <w:rPr>
          <w:rFonts w:ascii="Times New Roman" w:hAnsi="Times New Roman" w:cs="Times New Roman"/>
        </w:rPr>
      </w:pPr>
      <w:r>
        <w:rPr>
          <w:rFonts w:ascii="Times New Roman" w:hAnsi="Times New Roman" w:cs="Times New Roman"/>
        </w:rPr>
        <w:t>Coordenadora do Projeto de Extensão Enfermagem da Alegria</w:t>
      </w:r>
    </w:p>
    <w:sectPr w:rsidR="00E07B99" w:rsidRPr="002042DD" w:rsidSect="002042DD">
      <w:headerReference w:type="even" r:id="rId11"/>
      <w:headerReference w:type="default" r:id="rId12"/>
      <w:footerReference w:type="default" r:id="rId13"/>
      <w:headerReference w:type="first" r:id="rId14"/>
      <w:pgSz w:w="11906" w:h="16838"/>
      <w:pgMar w:top="1417" w:right="1701" w:bottom="1417" w:left="1276"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850" w:rsidRDefault="008B6850" w:rsidP="00863D63">
      <w:pPr>
        <w:spacing w:after="0" w:line="240" w:lineRule="auto"/>
      </w:pPr>
      <w:r>
        <w:separator/>
      </w:r>
    </w:p>
  </w:endnote>
  <w:endnote w:type="continuationSeparator" w:id="0">
    <w:p w:rsidR="008B6850" w:rsidRDefault="008B6850" w:rsidP="0086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B99" w:rsidRDefault="00E07B99" w:rsidP="00E07B99">
    <w:pPr>
      <w:pStyle w:val="Cabealho"/>
    </w:pPr>
  </w:p>
  <w:p w:rsidR="00E07B99" w:rsidRDefault="00E07B99" w:rsidP="00E07B99"/>
  <w:p w:rsidR="00E07B99" w:rsidRDefault="00E07B99" w:rsidP="00E07B99">
    <w:pPr>
      <w:pStyle w:val="Rodap"/>
    </w:pPr>
  </w:p>
  <w:p w:rsidR="00E07B99" w:rsidRDefault="00E07B99" w:rsidP="00E07B99"/>
  <w:p w:rsidR="00E07B99" w:rsidRDefault="008B6850" w:rsidP="00E07B99">
    <w:pPr>
      <w:pStyle w:val="Rodap"/>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346975" o:spid="_x0000_s2054" type="#_x0000_t75" style="position:absolute;margin-left:-23.4pt;margin-top:670.25pt;width:535.7pt;height:75.65pt;z-index:-251654144;mso-position-horizontal-relative:margin;mso-position-vertical-relative:margin" o:allowincell="f">
          <v:imagedata r:id="rId1" o:title="Papel Timbrado APROVADO com CNPJ FINAL" croptop="57830f" cropbottom="1818f" cropright="3393f"/>
          <w10:wrap anchorx="margin" anchory="margin"/>
        </v:shape>
      </w:pict>
    </w:r>
  </w:p>
  <w:p w:rsidR="00E07B99" w:rsidRDefault="00E07B99">
    <w:pPr>
      <w:pStyle w:val="Rodap"/>
    </w:pPr>
  </w:p>
  <w:p w:rsidR="00863D63" w:rsidRDefault="00863D6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850" w:rsidRDefault="008B6850" w:rsidP="00863D63">
      <w:pPr>
        <w:spacing w:after="0" w:line="240" w:lineRule="auto"/>
      </w:pPr>
      <w:r>
        <w:separator/>
      </w:r>
    </w:p>
  </w:footnote>
  <w:footnote w:type="continuationSeparator" w:id="0">
    <w:p w:rsidR="008B6850" w:rsidRDefault="008B6850" w:rsidP="00863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D63" w:rsidRDefault="008B685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4753922" o:spid="_x0000_s2050" type="#_x0000_t75" style="position:absolute;margin-left:0;margin-top:0;width:595.45pt;height:842.15pt;z-index:-251657216;mso-position-horizontal:center;mso-position-horizontal-relative:margin;mso-position-vertical:center;mso-position-vertical-relative:margin" o:allowincell="f">
          <v:imagedata r:id="rId1" o:title="EA TIMBRADO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D63" w:rsidRDefault="008B685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4753923" o:spid="_x0000_s2051" type="#_x0000_t75" style="position:absolute;margin-left:-83.15pt;margin-top:-81.4pt;width:595.45pt;height:842.15pt;z-index:-251656192;mso-position-horizontal-relative:margin;mso-position-vertical-relative:margin" o:allowincell="f">
          <v:imagedata r:id="rId1" o:title="EA TIMBRADO 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D63" w:rsidRDefault="008B685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4753921" o:spid="_x0000_s2049" type="#_x0000_t75" style="position:absolute;margin-left:0;margin-top:0;width:595.45pt;height:842.15pt;z-index:-251658240;mso-position-horizontal:center;mso-position-horizontal-relative:margin;mso-position-vertical:center;mso-position-vertical-relative:margin" o:allowincell="f">
          <v:imagedata r:id="rId1" o:title="EA TIMBRADO 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37BB"/>
    <w:multiLevelType w:val="multilevel"/>
    <w:tmpl w:val="9EAA554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D783D3C"/>
    <w:multiLevelType w:val="hybridMultilevel"/>
    <w:tmpl w:val="CB4012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63"/>
    <w:rsid w:val="002042DD"/>
    <w:rsid w:val="00271B9B"/>
    <w:rsid w:val="003506C7"/>
    <w:rsid w:val="003A0680"/>
    <w:rsid w:val="003E1B22"/>
    <w:rsid w:val="00863D63"/>
    <w:rsid w:val="008B6850"/>
    <w:rsid w:val="008D46AB"/>
    <w:rsid w:val="00A95B90"/>
    <w:rsid w:val="00AB6C98"/>
    <w:rsid w:val="00E07B99"/>
    <w:rsid w:val="00F67F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0D506A2"/>
  <w15:docId w15:val="{9361D27D-52B1-4CFD-88F4-F4CF8EBC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9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71B9B"/>
    <w:pPr>
      <w:ind w:left="720"/>
      <w:contextualSpacing/>
    </w:pPr>
  </w:style>
  <w:style w:type="paragraph" w:styleId="Cabealho">
    <w:name w:val="header"/>
    <w:basedOn w:val="Normal"/>
    <w:link w:val="CabealhoChar"/>
    <w:uiPriority w:val="99"/>
    <w:unhideWhenUsed/>
    <w:rsid w:val="00863D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3D63"/>
  </w:style>
  <w:style w:type="paragraph" w:styleId="Rodap">
    <w:name w:val="footer"/>
    <w:basedOn w:val="Normal"/>
    <w:link w:val="RodapChar"/>
    <w:uiPriority w:val="99"/>
    <w:unhideWhenUsed/>
    <w:rsid w:val="00863D63"/>
    <w:pPr>
      <w:tabs>
        <w:tab w:val="center" w:pos="4252"/>
        <w:tab w:val="right" w:pos="8504"/>
      </w:tabs>
      <w:spacing w:after="0" w:line="240" w:lineRule="auto"/>
    </w:pPr>
  </w:style>
  <w:style w:type="character" w:customStyle="1" w:styleId="RodapChar">
    <w:name w:val="Rodapé Char"/>
    <w:basedOn w:val="Fontepargpadro"/>
    <w:link w:val="Rodap"/>
    <w:uiPriority w:val="99"/>
    <w:rsid w:val="00863D63"/>
  </w:style>
  <w:style w:type="character" w:styleId="Hyperlink">
    <w:name w:val="Hyperlink"/>
    <w:basedOn w:val="Fontepargpadro"/>
    <w:uiPriority w:val="99"/>
    <w:unhideWhenUsed/>
    <w:rsid w:val="00E07B99"/>
    <w:rPr>
      <w:color w:val="0000FF" w:themeColor="hyperlink"/>
      <w:u w:val="single"/>
    </w:rPr>
  </w:style>
  <w:style w:type="table" w:styleId="Tabelacomgrade">
    <w:name w:val="Table Grid"/>
    <w:basedOn w:val="Tabelanormal"/>
    <w:uiPriority w:val="59"/>
    <w:rsid w:val="00E07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eaosampaio.edu.br/"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1275</Words>
  <Characters>6888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Hercules Pereira Coelho</dc:creator>
  <cp:lastModifiedBy>Gleice Adriana Araujo Gonçalves</cp:lastModifiedBy>
  <cp:revision>2</cp:revision>
  <cp:lastPrinted>2019-04-30T19:05:00Z</cp:lastPrinted>
  <dcterms:created xsi:type="dcterms:W3CDTF">2020-02-12T21:46:00Z</dcterms:created>
  <dcterms:modified xsi:type="dcterms:W3CDTF">2020-02-12T21:46:00Z</dcterms:modified>
</cp:coreProperties>
</file>